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78" w:rsidRPr="004E2614" w:rsidRDefault="008D6078" w:rsidP="008D6078">
      <w:pPr>
        <w:pStyle w:val="Pa3"/>
        <w:spacing w:before="60"/>
        <w:rPr>
          <w:rFonts w:asciiTheme="majorBidi" w:hAnsiTheme="majorBidi" w:cstheme="majorBidi"/>
          <w:b/>
          <w:bCs/>
          <w:color w:val="000000"/>
          <w:sz w:val="22"/>
          <w:szCs w:val="22"/>
        </w:rPr>
      </w:pPr>
      <w:bookmarkStart w:id="0" w:name="_GoBack"/>
      <w:bookmarkEnd w:id="0"/>
      <w:r w:rsidRPr="004E2614">
        <w:rPr>
          <w:rFonts w:asciiTheme="majorBidi" w:hAnsiTheme="majorBidi" w:cstheme="majorBidi"/>
          <w:b/>
          <w:bCs/>
          <w:color w:val="000000"/>
          <w:sz w:val="22"/>
          <w:szCs w:val="22"/>
        </w:rPr>
        <w:t>Session 14: Key Recommendations from Science Policy Conference Room 3</w:t>
      </w:r>
    </w:p>
    <w:p w:rsidR="008D6078" w:rsidRPr="004E2614" w:rsidRDefault="008D6078" w:rsidP="008D6078">
      <w:pPr>
        <w:pStyle w:val="Pa3"/>
        <w:spacing w:before="60"/>
        <w:rPr>
          <w:rFonts w:asciiTheme="majorBidi" w:hAnsiTheme="majorBidi" w:cstheme="majorBidi"/>
          <w:color w:val="000000"/>
          <w:sz w:val="22"/>
          <w:szCs w:val="22"/>
        </w:rPr>
      </w:pPr>
      <w:r w:rsidRPr="004E2614">
        <w:rPr>
          <w:rFonts w:asciiTheme="majorBidi" w:hAnsiTheme="majorBidi" w:cstheme="majorBidi"/>
          <w:b/>
          <w:bCs/>
          <w:color w:val="000000"/>
          <w:sz w:val="22"/>
          <w:szCs w:val="22"/>
        </w:rPr>
        <w:t xml:space="preserve">Objective: </w:t>
      </w:r>
    </w:p>
    <w:p w:rsidR="008D6078" w:rsidRPr="004E2614" w:rsidRDefault="008D6078" w:rsidP="008D6078">
      <w:pPr>
        <w:pStyle w:val="Pa4"/>
        <w:spacing w:before="60" w:after="40"/>
        <w:ind w:hanging="180"/>
        <w:rPr>
          <w:rFonts w:asciiTheme="majorBidi" w:hAnsiTheme="majorBidi" w:cstheme="majorBidi"/>
          <w:color w:val="000000"/>
          <w:sz w:val="22"/>
          <w:szCs w:val="22"/>
        </w:rPr>
      </w:pPr>
      <w:r w:rsidRPr="004E2614">
        <w:rPr>
          <w:rFonts w:asciiTheme="majorBidi" w:hAnsiTheme="majorBidi" w:cstheme="majorBidi"/>
          <w:color w:val="000000"/>
          <w:sz w:val="22"/>
          <w:szCs w:val="22"/>
        </w:rPr>
        <w:t xml:space="preserve">• To report the findings of the science-policy interface working groups back to the plenary. </w:t>
      </w:r>
    </w:p>
    <w:p w:rsidR="008D6078" w:rsidRPr="004E2614" w:rsidRDefault="008D6078" w:rsidP="008D6078">
      <w:pPr>
        <w:pStyle w:val="Pa3"/>
        <w:spacing w:before="60" w:after="40"/>
        <w:ind w:hanging="180"/>
        <w:rPr>
          <w:rFonts w:asciiTheme="majorBidi" w:hAnsiTheme="majorBidi" w:cstheme="majorBidi"/>
          <w:color w:val="000000"/>
          <w:sz w:val="22"/>
          <w:szCs w:val="22"/>
        </w:rPr>
      </w:pPr>
      <w:r w:rsidRPr="004E2614">
        <w:rPr>
          <w:rFonts w:asciiTheme="majorBidi" w:hAnsiTheme="majorBidi" w:cstheme="majorBidi"/>
          <w:b/>
          <w:bCs/>
          <w:color w:val="000000"/>
          <w:sz w:val="22"/>
          <w:szCs w:val="22"/>
        </w:rPr>
        <w:t xml:space="preserve">Expected Outputs: </w:t>
      </w:r>
    </w:p>
    <w:p w:rsidR="001C19B1" w:rsidRPr="004E2614" w:rsidRDefault="008D6078" w:rsidP="008D6078">
      <w:pPr>
        <w:rPr>
          <w:rFonts w:asciiTheme="majorBidi" w:hAnsiTheme="majorBidi" w:cstheme="majorBidi"/>
          <w:color w:val="000000"/>
        </w:rPr>
      </w:pPr>
      <w:r w:rsidRPr="004E2614">
        <w:rPr>
          <w:rFonts w:asciiTheme="majorBidi" w:hAnsiTheme="majorBidi" w:cstheme="majorBidi"/>
          <w:color w:val="000000"/>
        </w:rPr>
        <w:t xml:space="preserve">• Consolidated key recommendations for GEF, other agencies, and their stakeholders regarding the effective use of science to enhance the management of </w:t>
      </w:r>
      <w:proofErr w:type="spellStart"/>
      <w:r w:rsidRPr="004E2614">
        <w:rPr>
          <w:rFonts w:asciiTheme="majorBidi" w:hAnsiTheme="majorBidi" w:cstheme="majorBidi"/>
          <w:color w:val="000000"/>
        </w:rPr>
        <w:t>transboundary</w:t>
      </w:r>
      <w:proofErr w:type="spellEnd"/>
      <w:r w:rsidRPr="004E2614">
        <w:rPr>
          <w:rFonts w:asciiTheme="majorBidi" w:hAnsiTheme="majorBidi" w:cstheme="majorBidi"/>
          <w:color w:val="000000"/>
        </w:rPr>
        <w:t xml:space="preserve"> waters. </w:t>
      </w:r>
    </w:p>
    <w:p w:rsidR="008D6078" w:rsidRPr="004E2614" w:rsidRDefault="008D6078" w:rsidP="008D6078">
      <w:pPr>
        <w:pStyle w:val="Pa7"/>
        <w:spacing w:after="100"/>
        <w:rPr>
          <w:rFonts w:asciiTheme="majorBidi" w:hAnsiTheme="majorBidi" w:cstheme="majorBidi"/>
          <w:color w:val="000000"/>
          <w:sz w:val="22"/>
          <w:szCs w:val="22"/>
        </w:rPr>
      </w:pPr>
      <w:r w:rsidRPr="004E2614">
        <w:rPr>
          <w:rStyle w:val="A5"/>
          <w:rFonts w:asciiTheme="majorBidi" w:hAnsiTheme="majorBidi" w:cstheme="majorBidi"/>
        </w:rPr>
        <w:t>Moderator</w:t>
      </w:r>
      <w:r w:rsidRPr="004E2614">
        <w:rPr>
          <w:rFonts w:asciiTheme="majorBidi" w:hAnsiTheme="majorBidi" w:cstheme="majorBidi"/>
          <w:color w:val="000000"/>
          <w:sz w:val="22"/>
          <w:szCs w:val="22"/>
        </w:rPr>
        <w:t xml:space="preserve">: Ivan </w:t>
      </w:r>
      <w:proofErr w:type="spellStart"/>
      <w:r w:rsidRPr="004E2614">
        <w:rPr>
          <w:rFonts w:asciiTheme="majorBidi" w:hAnsiTheme="majorBidi" w:cstheme="majorBidi"/>
          <w:color w:val="000000"/>
          <w:sz w:val="22"/>
          <w:szCs w:val="22"/>
        </w:rPr>
        <w:t>Zavadsky</w:t>
      </w:r>
      <w:proofErr w:type="spellEnd"/>
      <w:r w:rsidRPr="004E2614">
        <w:rPr>
          <w:rFonts w:asciiTheme="majorBidi" w:hAnsiTheme="majorBidi" w:cstheme="majorBidi"/>
          <w:color w:val="000000"/>
          <w:sz w:val="22"/>
          <w:szCs w:val="22"/>
        </w:rPr>
        <w:t xml:space="preserve">, GEF Secretariat </w:t>
      </w:r>
    </w:p>
    <w:p w:rsidR="008D6078" w:rsidRPr="004E2614" w:rsidRDefault="008D6078" w:rsidP="008D6078">
      <w:pPr>
        <w:rPr>
          <w:rFonts w:asciiTheme="majorBidi" w:hAnsiTheme="majorBidi" w:cstheme="majorBidi"/>
          <w:color w:val="000000"/>
        </w:rPr>
      </w:pPr>
      <w:r w:rsidRPr="004E2614">
        <w:rPr>
          <w:rStyle w:val="A5"/>
          <w:rFonts w:asciiTheme="majorBidi" w:hAnsiTheme="majorBidi" w:cstheme="majorBidi"/>
        </w:rPr>
        <w:t>Rapporteur</w:t>
      </w:r>
      <w:r w:rsidR="004E2614" w:rsidRPr="004E2614">
        <w:rPr>
          <w:rStyle w:val="A5"/>
          <w:rFonts w:asciiTheme="majorBidi" w:hAnsiTheme="majorBidi" w:cstheme="majorBidi"/>
        </w:rPr>
        <w:t>s</w:t>
      </w:r>
      <w:r w:rsidRPr="004E2614">
        <w:rPr>
          <w:rFonts w:asciiTheme="majorBidi" w:hAnsiTheme="majorBidi" w:cstheme="majorBidi"/>
          <w:color w:val="000000"/>
        </w:rPr>
        <w:t xml:space="preserve">: Thomas </w:t>
      </w:r>
      <w:proofErr w:type="spellStart"/>
      <w:r w:rsidRPr="004E2614">
        <w:rPr>
          <w:rFonts w:asciiTheme="majorBidi" w:hAnsiTheme="majorBidi" w:cstheme="majorBidi"/>
          <w:color w:val="000000"/>
        </w:rPr>
        <w:t>Chiramba</w:t>
      </w:r>
      <w:proofErr w:type="spellEnd"/>
      <w:r w:rsidRPr="004E2614">
        <w:rPr>
          <w:rFonts w:asciiTheme="majorBidi" w:hAnsiTheme="majorBidi" w:cstheme="majorBidi"/>
          <w:color w:val="000000"/>
        </w:rPr>
        <w:t xml:space="preserve">, UNEP, and Patrick </w:t>
      </w:r>
      <w:proofErr w:type="spellStart"/>
      <w:r w:rsidRPr="004E2614">
        <w:rPr>
          <w:rFonts w:asciiTheme="majorBidi" w:hAnsiTheme="majorBidi" w:cstheme="majorBidi"/>
          <w:color w:val="000000"/>
        </w:rPr>
        <w:t>Weiler</w:t>
      </w:r>
      <w:proofErr w:type="spellEnd"/>
      <w:r w:rsidRPr="004E2614">
        <w:rPr>
          <w:rFonts w:asciiTheme="majorBidi" w:hAnsiTheme="majorBidi" w:cstheme="majorBidi"/>
          <w:color w:val="000000"/>
        </w:rPr>
        <w:t>, IW</w:t>
      </w:r>
      <w:proofErr w:type="gramStart"/>
      <w:r w:rsidRPr="004E2614">
        <w:rPr>
          <w:rFonts w:asciiTheme="majorBidi" w:hAnsiTheme="majorBidi" w:cstheme="majorBidi"/>
          <w:color w:val="000000"/>
        </w:rPr>
        <w:t>:LEARN</w:t>
      </w:r>
      <w:proofErr w:type="gramEnd"/>
      <w:r w:rsidRPr="004E2614">
        <w:rPr>
          <w:rFonts w:asciiTheme="majorBidi" w:hAnsiTheme="majorBidi" w:cstheme="majorBidi"/>
          <w:color w:val="000000"/>
        </w:rPr>
        <w:t xml:space="preserve"> Project </w:t>
      </w:r>
    </w:p>
    <w:p w:rsidR="008D6078" w:rsidRPr="004E2614" w:rsidRDefault="008D6078" w:rsidP="008D6078">
      <w:pPr>
        <w:pStyle w:val="Pa10"/>
        <w:spacing w:after="40"/>
        <w:ind w:hanging="560"/>
        <w:rPr>
          <w:rFonts w:asciiTheme="majorBidi" w:hAnsiTheme="majorBidi" w:cstheme="majorBidi"/>
          <w:b/>
          <w:bCs/>
          <w:color w:val="000000"/>
          <w:sz w:val="22"/>
          <w:szCs w:val="22"/>
          <w:u w:val="single"/>
        </w:rPr>
      </w:pPr>
      <w:r w:rsidRPr="004E2614">
        <w:rPr>
          <w:rFonts w:asciiTheme="majorBidi" w:hAnsiTheme="majorBidi" w:cstheme="majorBidi"/>
          <w:b/>
          <w:bCs/>
          <w:color w:val="000000"/>
          <w:sz w:val="22"/>
          <w:szCs w:val="22"/>
          <w:u w:val="single"/>
        </w:rPr>
        <w:t xml:space="preserve">1. Chair/Rapporteur, </w:t>
      </w:r>
      <w:proofErr w:type="gramStart"/>
      <w:r w:rsidRPr="004E2614">
        <w:rPr>
          <w:rFonts w:asciiTheme="majorBidi" w:hAnsiTheme="majorBidi" w:cstheme="majorBidi"/>
          <w:b/>
          <w:bCs/>
          <w:color w:val="000000"/>
          <w:sz w:val="22"/>
          <w:szCs w:val="22"/>
          <w:u w:val="single"/>
        </w:rPr>
        <w:t>The</w:t>
      </w:r>
      <w:proofErr w:type="gramEnd"/>
      <w:r w:rsidRPr="004E2614">
        <w:rPr>
          <w:rFonts w:asciiTheme="majorBidi" w:hAnsiTheme="majorBidi" w:cstheme="majorBidi"/>
          <w:b/>
          <w:bCs/>
          <w:color w:val="000000"/>
          <w:sz w:val="22"/>
          <w:szCs w:val="22"/>
          <w:u w:val="single"/>
        </w:rPr>
        <w:t xml:space="preserve"> Role of IW-related Science in Support of Regional Cooperation </w:t>
      </w:r>
    </w:p>
    <w:p w:rsidR="0041622F" w:rsidRPr="004E2614" w:rsidRDefault="004E2614" w:rsidP="004E2614">
      <w:pPr>
        <w:pStyle w:val="Pa10"/>
        <w:numPr>
          <w:ilvl w:val="0"/>
          <w:numId w:val="1"/>
        </w:numPr>
        <w:spacing w:after="40"/>
        <w:rPr>
          <w:rFonts w:asciiTheme="majorBidi" w:hAnsiTheme="majorBidi" w:cstheme="majorBidi"/>
          <w:color w:val="000000"/>
          <w:sz w:val="22"/>
          <w:szCs w:val="22"/>
        </w:rPr>
      </w:pPr>
      <w:r>
        <w:rPr>
          <w:rFonts w:asciiTheme="majorBidi" w:hAnsiTheme="majorBidi" w:cstheme="majorBidi"/>
          <w:color w:val="000000"/>
          <w:sz w:val="22"/>
          <w:szCs w:val="22"/>
        </w:rPr>
        <w:t>Overall o</w:t>
      </w:r>
      <w:r w:rsidR="0041622F" w:rsidRPr="004E2614">
        <w:rPr>
          <w:rFonts w:asciiTheme="majorBidi" w:hAnsiTheme="majorBidi" w:cstheme="majorBidi"/>
          <w:color w:val="000000"/>
          <w:sz w:val="22"/>
          <w:szCs w:val="22"/>
        </w:rPr>
        <w:t xml:space="preserve">bservation that </w:t>
      </w:r>
      <w:r>
        <w:rPr>
          <w:rFonts w:asciiTheme="majorBidi" w:hAnsiTheme="majorBidi" w:cstheme="majorBidi"/>
          <w:color w:val="000000"/>
          <w:sz w:val="22"/>
          <w:szCs w:val="22"/>
        </w:rPr>
        <w:t xml:space="preserve">the </w:t>
      </w:r>
      <w:r w:rsidR="0041622F" w:rsidRPr="004E2614">
        <w:rPr>
          <w:rFonts w:asciiTheme="majorBidi" w:hAnsiTheme="majorBidi" w:cstheme="majorBidi"/>
          <w:color w:val="000000"/>
          <w:sz w:val="22"/>
          <w:szCs w:val="22"/>
        </w:rPr>
        <w:t xml:space="preserve">1995 </w:t>
      </w:r>
      <w:r>
        <w:rPr>
          <w:rFonts w:asciiTheme="majorBidi" w:hAnsiTheme="majorBidi" w:cstheme="majorBidi"/>
          <w:color w:val="000000"/>
          <w:sz w:val="22"/>
          <w:szCs w:val="22"/>
        </w:rPr>
        <w:t xml:space="preserve">GEF </w:t>
      </w:r>
      <w:r w:rsidR="0041622F" w:rsidRPr="004E2614">
        <w:rPr>
          <w:rFonts w:asciiTheme="majorBidi" w:hAnsiTheme="majorBidi" w:cstheme="majorBidi"/>
          <w:color w:val="000000"/>
          <w:sz w:val="22"/>
          <w:szCs w:val="22"/>
        </w:rPr>
        <w:t xml:space="preserve">IW </w:t>
      </w:r>
      <w:r>
        <w:rPr>
          <w:rFonts w:asciiTheme="majorBidi" w:hAnsiTheme="majorBidi" w:cstheme="majorBidi"/>
          <w:color w:val="000000"/>
          <w:sz w:val="22"/>
          <w:szCs w:val="22"/>
        </w:rPr>
        <w:t>g</w:t>
      </w:r>
      <w:r w:rsidR="0041622F" w:rsidRPr="004E2614">
        <w:rPr>
          <w:rFonts w:asciiTheme="majorBidi" w:hAnsiTheme="majorBidi" w:cstheme="majorBidi"/>
          <w:color w:val="000000"/>
          <w:sz w:val="22"/>
          <w:szCs w:val="22"/>
        </w:rPr>
        <w:t xml:space="preserve">oal built into new GEF </w:t>
      </w:r>
      <w:proofErr w:type="gramStart"/>
      <w:r w:rsidR="0041622F" w:rsidRPr="004E2614">
        <w:rPr>
          <w:rFonts w:asciiTheme="majorBidi" w:hAnsiTheme="majorBidi" w:cstheme="majorBidi"/>
          <w:color w:val="000000"/>
          <w:sz w:val="22"/>
          <w:szCs w:val="22"/>
        </w:rPr>
        <w:t>Strategy,</w:t>
      </w:r>
      <w:proofErr w:type="gramEnd"/>
      <w:r w:rsidR="0041622F" w:rsidRPr="004E2614">
        <w:rPr>
          <w:rFonts w:asciiTheme="majorBidi" w:hAnsiTheme="majorBidi" w:cstheme="majorBidi"/>
          <w:color w:val="000000"/>
          <w:sz w:val="22"/>
          <w:szCs w:val="22"/>
        </w:rPr>
        <w:t xml:space="preserve"> provides a sound foundation for </w:t>
      </w:r>
      <w:r w:rsidR="00E61D86" w:rsidRPr="004E2614">
        <w:rPr>
          <w:rFonts w:asciiTheme="majorBidi" w:hAnsiTheme="majorBidi" w:cstheme="majorBidi"/>
          <w:color w:val="000000"/>
          <w:sz w:val="22"/>
          <w:szCs w:val="22"/>
        </w:rPr>
        <w:t xml:space="preserve">collective </w:t>
      </w:r>
      <w:proofErr w:type="spellStart"/>
      <w:r w:rsidR="0041622F" w:rsidRPr="004E2614">
        <w:rPr>
          <w:rFonts w:asciiTheme="majorBidi" w:hAnsiTheme="majorBidi" w:cstheme="majorBidi"/>
          <w:color w:val="000000"/>
          <w:sz w:val="22"/>
          <w:szCs w:val="22"/>
        </w:rPr>
        <w:t>T</w:t>
      </w:r>
      <w:r w:rsidR="00E61D86" w:rsidRPr="004E2614">
        <w:rPr>
          <w:rFonts w:asciiTheme="majorBidi" w:hAnsiTheme="majorBidi" w:cstheme="majorBidi"/>
          <w:color w:val="000000"/>
          <w:sz w:val="22"/>
          <w:szCs w:val="22"/>
        </w:rPr>
        <w:t>ransboundary</w:t>
      </w:r>
      <w:proofErr w:type="spellEnd"/>
      <w:r w:rsidR="0041622F" w:rsidRPr="004E2614">
        <w:rPr>
          <w:rFonts w:asciiTheme="majorBidi" w:hAnsiTheme="majorBidi" w:cstheme="majorBidi"/>
          <w:color w:val="000000"/>
          <w:sz w:val="22"/>
          <w:szCs w:val="22"/>
        </w:rPr>
        <w:t xml:space="preserve"> action</w:t>
      </w:r>
      <w:r w:rsidR="00E61D86" w:rsidRPr="004E2614">
        <w:rPr>
          <w:rFonts w:asciiTheme="majorBidi" w:hAnsiTheme="majorBidi" w:cstheme="majorBidi"/>
          <w:color w:val="000000"/>
          <w:sz w:val="22"/>
          <w:szCs w:val="22"/>
        </w:rPr>
        <w:t xml:space="preserve"> by </w:t>
      </w:r>
      <w:r w:rsidR="0041622F" w:rsidRPr="004E2614">
        <w:rPr>
          <w:rFonts w:asciiTheme="majorBidi" w:hAnsiTheme="majorBidi" w:cstheme="majorBidi"/>
          <w:color w:val="000000"/>
          <w:sz w:val="22"/>
          <w:szCs w:val="22"/>
        </w:rPr>
        <w:t>enabl</w:t>
      </w:r>
      <w:r w:rsidR="00E61D86" w:rsidRPr="004E2614">
        <w:rPr>
          <w:rFonts w:asciiTheme="majorBidi" w:hAnsiTheme="majorBidi" w:cstheme="majorBidi"/>
          <w:color w:val="000000"/>
          <w:sz w:val="22"/>
          <w:szCs w:val="22"/>
        </w:rPr>
        <w:t>ing</w:t>
      </w:r>
      <w:r w:rsidR="0041622F" w:rsidRPr="004E2614">
        <w:rPr>
          <w:rFonts w:asciiTheme="majorBidi" w:hAnsiTheme="majorBidi" w:cstheme="majorBidi"/>
          <w:color w:val="000000"/>
          <w:sz w:val="22"/>
          <w:szCs w:val="22"/>
        </w:rPr>
        <w:t xml:space="preserve"> agreement between North/South.  Good base going forward for GEF 6</w:t>
      </w:r>
    </w:p>
    <w:p w:rsidR="0041622F" w:rsidRPr="004E2614" w:rsidRDefault="0041622F" w:rsidP="004E2614">
      <w:pPr>
        <w:numPr>
          <w:ilvl w:val="0"/>
          <w:numId w:val="1"/>
        </w:numPr>
        <w:rPr>
          <w:rFonts w:asciiTheme="majorBidi" w:hAnsiTheme="majorBidi" w:cstheme="majorBidi"/>
        </w:rPr>
      </w:pPr>
      <w:r w:rsidRPr="004E2614">
        <w:rPr>
          <w:rFonts w:asciiTheme="majorBidi" w:hAnsiTheme="majorBidi" w:cstheme="majorBidi"/>
        </w:rPr>
        <w:t xml:space="preserve">Two major presentations, Raymond on GEF and </w:t>
      </w:r>
      <w:r w:rsidR="004E2614">
        <w:rPr>
          <w:rFonts w:asciiTheme="majorBidi" w:hAnsiTheme="majorBidi" w:cstheme="majorBidi"/>
        </w:rPr>
        <w:t>L</w:t>
      </w:r>
      <w:r w:rsidRPr="004E2614">
        <w:rPr>
          <w:rFonts w:asciiTheme="majorBidi" w:hAnsiTheme="majorBidi" w:cstheme="majorBidi"/>
        </w:rPr>
        <w:t xml:space="preserve">ake </w:t>
      </w:r>
      <w:r w:rsidR="004E2614">
        <w:rPr>
          <w:rFonts w:asciiTheme="majorBidi" w:hAnsiTheme="majorBidi" w:cstheme="majorBidi"/>
        </w:rPr>
        <w:t>V</w:t>
      </w:r>
      <w:r w:rsidRPr="004E2614">
        <w:rPr>
          <w:rFonts w:asciiTheme="majorBidi" w:hAnsiTheme="majorBidi" w:cstheme="majorBidi"/>
        </w:rPr>
        <w:t>ic</w:t>
      </w:r>
      <w:r w:rsidR="004E2614">
        <w:rPr>
          <w:rFonts w:asciiTheme="majorBidi" w:hAnsiTheme="majorBidi" w:cstheme="majorBidi"/>
        </w:rPr>
        <w:t>toria</w:t>
      </w:r>
      <w:r w:rsidRPr="004E2614">
        <w:rPr>
          <w:rFonts w:asciiTheme="majorBidi" w:hAnsiTheme="majorBidi" w:cstheme="majorBidi"/>
        </w:rPr>
        <w:t xml:space="preserve"> environment, and </w:t>
      </w:r>
      <w:r w:rsidR="004E2614">
        <w:rPr>
          <w:rFonts w:asciiTheme="majorBidi" w:hAnsiTheme="majorBidi" w:cstheme="majorBidi"/>
        </w:rPr>
        <w:t>E</w:t>
      </w:r>
      <w:r w:rsidRPr="004E2614">
        <w:rPr>
          <w:rFonts w:asciiTheme="majorBidi" w:hAnsiTheme="majorBidi" w:cstheme="majorBidi"/>
        </w:rPr>
        <w:t xml:space="preserve">ast </w:t>
      </w:r>
      <w:r w:rsidR="004E2614">
        <w:rPr>
          <w:rFonts w:asciiTheme="majorBidi" w:hAnsiTheme="majorBidi" w:cstheme="majorBidi"/>
        </w:rPr>
        <w:t>A</w:t>
      </w:r>
      <w:r w:rsidRPr="004E2614">
        <w:rPr>
          <w:rFonts w:asciiTheme="majorBidi" w:hAnsiTheme="majorBidi" w:cstheme="majorBidi"/>
        </w:rPr>
        <w:t xml:space="preserve">frican community, catalytic role of the GEF </w:t>
      </w:r>
      <w:r w:rsidR="004E2614">
        <w:rPr>
          <w:rFonts w:asciiTheme="majorBidi" w:hAnsiTheme="majorBidi" w:cstheme="majorBidi"/>
        </w:rPr>
        <w:t xml:space="preserve">was </w:t>
      </w:r>
      <w:r w:rsidRPr="004E2614">
        <w:rPr>
          <w:rFonts w:asciiTheme="majorBidi" w:hAnsiTheme="majorBidi" w:cstheme="majorBidi"/>
        </w:rPr>
        <w:t>food for thought for the group</w:t>
      </w:r>
      <w:r w:rsidR="004E2614">
        <w:rPr>
          <w:rFonts w:asciiTheme="majorBidi" w:hAnsiTheme="majorBidi" w:cstheme="majorBidi"/>
        </w:rPr>
        <w:t>, and a</w:t>
      </w:r>
      <w:r w:rsidRPr="004E2614">
        <w:rPr>
          <w:rFonts w:asciiTheme="majorBidi" w:hAnsiTheme="majorBidi" w:cstheme="majorBidi"/>
        </w:rPr>
        <w:t xml:space="preserve"> presentation from Cletus Springer </w:t>
      </w:r>
      <w:r w:rsidR="004E2614">
        <w:rPr>
          <w:rFonts w:asciiTheme="majorBidi" w:hAnsiTheme="majorBidi" w:cstheme="majorBidi"/>
        </w:rPr>
        <w:t>which</w:t>
      </w:r>
      <w:r w:rsidRPr="004E2614">
        <w:rPr>
          <w:rFonts w:asciiTheme="majorBidi" w:hAnsiTheme="majorBidi" w:cstheme="majorBidi"/>
        </w:rPr>
        <w:t xml:space="preserve"> outlined how regional bodies interlink and what roles they have, </w:t>
      </w:r>
      <w:r w:rsidR="004E2614">
        <w:rPr>
          <w:rFonts w:asciiTheme="majorBidi" w:hAnsiTheme="majorBidi" w:cstheme="majorBidi"/>
        </w:rPr>
        <w:t xml:space="preserve">with the </w:t>
      </w:r>
      <w:r w:rsidRPr="004E2614">
        <w:rPr>
          <w:rFonts w:asciiTheme="majorBidi" w:hAnsiTheme="majorBidi" w:cstheme="majorBidi"/>
        </w:rPr>
        <w:t xml:space="preserve">GEF </w:t>
      </w:r>
      <w:r w:rsidR="004E2614">
        <w:rPr>
          <w:rFonts w:asciiTheme="majorBidi" w:hAnsiTheme="majorBidi" w:cstheme="majorBidi"/>
        </w:rPr>
        <w:t xml:space="preserve">being </w:t>
      </w:r>
      <w:r w:rsidRPr="004E2614">
        <w:rPr>
          <w:rFonts w:asciiTheme="majorBidi" w:hAnsiTheme="majorBidi" w:cstheme="majorBidi"/>
        </w:rPr>
        <w:t>supportive of dialogue</w:t>
      </w:r>
      <w:r w:rsidR="004E2614">
        <w:rPr>
          <w:rFonts w:asciiTheme="majorBidi" w:hAnsiTheme="majorBidi" w:cstheme="majorBidi"/>
        </w:rPr>
        <w:t>.</w:t>
      </w:r>
    </w:p>
    <w:p w:rsidR="0041622F" w:rsidRPr="004E2614" w:rsidRDefault="004E2614" w:rsidP="004E2614">
      <w:pPr>
        <w:numPr>
          <w:ilvl w:val="0"/>
          <w:numId w:val="1"/>
        </w:numPr>
        <w:rPr>
          <w:rFonts w:asciiTheme="majorBidi" w:hAnsiTheme="majorBidi" w:cstheme="majorBidi"/>
        </w:rPr>
      </w:pPr>
      <w:r>
        <w:rPr>
          <w:rFonts w:asciiTheme="majorBidi" w:hAnsiTheme="majorBidi" w:cstheme="majorBidi"/>
        </w:rPr>
        <w:t>Next day it was discussed in group of 20 people which</w:t>
      </w:r>
      <w:r w:rsidR="0041622F" w:rsidRPr="004E2614">
        <w:rPr>
          <w:rFonts w:asciiTheme="majorBidi" w:hAnsiTheme="majorBidi" w:cstheme="majorBidi"/>
        </w:rPr>
        <w:t xml:space="preserve"> managed to draw on lessons learned from the projects</w:t>
      </w:r>
      <w:r>
        <w:rPr>
          <w:rFonts w:asciiTheme="majorBidi" w:hAnsiTheme="majorBidi" w:cstheme="majorBidi"/>
        </w:rPr>
        <w:t>.</w:t>
      </w:r>
    </w:p>
    <w:p w:rsidR="0041622F" w:rsidRPr="004E2614" w:rsidRDefault="00601A4A" w:rsidP="004E2614">
      <w:pPr>
        <w:numPr>
          <w:ilvl w:val="0"/>
          <w:numId w:val="1"/>
        </w:numPr>
        <w:rPr>
          <w:rFonts w:asciiTheme="majorBidi" w:hAnsiTheme="majorBidi" w:cstheme="majorBidi"/>
        </w:rPr>
      </w:pPr>
      <w:r w:rsidRPr="004E2614">
        <w:rPr>
          <w:rFonts w:asciiTheme="majorBidi" w:hAnsiTheme="majorBidi" w:cstheme="majorBidi"/>
        </w:rPr>
        <w:t xml:space="preserve">1. </w:t>
      </w:r>
      <w:r w:rsidR="0041622F" w:rsidRPr="004E2614">
        <w:rPr>
          <w:rFonts w:asciiTheme="majorBidi" w:hAnsiTheme="majorBidi" w:cstheme="majorBidi"/>
        </w:rPr>
        <w:t>Sc</w:t>
      </w:r>
      <w:r w:rsidRPr="004E2614">
        <w:rPr>
          <w:rFonts w:asciiTheme="majorBidi" w:hAnsiTheme="majorBidi" w:cstheme="majorBidi"/>
        </w:rPr>
        <w:t>i</w:t>
      </w:r>
      <w:r w:rsidR="0041622F" w:rsidRPr="004E2614">
        <w:rPr>
          <w:rFonts w:asciiTheme="majorBidi" w:hAnsiTheme="majorBidi" w:cstheme="majorBidi"/>
        </w:rPr>
        <w:t xml:space="preserve">entific evidence for </w:t>
      </w:r>
      <w:proofErr w:type="spellStart"/>
      <w:r w:rsidR="0041622F" w:rsidRPr="004E2614">
        <w:rPr>
          <w:rFonts w:asciiTheme="majorBidi" w:hAnsiTheme="majorBidi" w:cstheme="majorBidi"/>
        </w:rPr>
        <w:t>T</w:t>
      </w:r>
      <w:r w:rsidR="004E2614">
        <w:rPr>
          <w:rFonts w:asciiTheme="majorBidi" w:hAnsiTheme="majorBidi" w:cstheme="majorBidi"/>
        </w:rPr>
        <w:t>ransboundary</w:t>
      </w:r>
      <w:proofErr w:type="spellEnd"/>
      <w:r w:rsidR="0041622F" w:rsidRPr="004E2614">
        <w:rPr>
          <w:rFonts w:asciiTheme="majorBidi" w:hAnsiTheme="majorBidi" w:cstheme="majorBidi"/>
        </w:rPr>
        <w:t xml:space="preserve"> stocks and flows is catalytic in generating evidence and incentives for collective action</w:t>
      </w:r>
    </w:p>
    <w:p w:rsidR="0041622F" w:rsidRPr="004E2614" w:rsidRDefault="00601A4A" w:rsidP="0041622F">
      <w:pPr>
        <w:numPr>
          <w:ilvl w:val="0"/>
          <w:numId w:val="1"/>
        </w:numPr>
        <w:rPr>
          <w:rFonts w:asciiTheme="majorBidi" w:hAnsiTheme="majorBidi" w:cstheme="majorBidi"/>
        </w:rPr>
      </w:pPr>
      <w:r w:rsidRPr="004E2614">
        <w:rPr>
          <w:rFonts w:asciiTheme="majorBidi" w:hAnsiTheme="majorBidi" w:cstheme="majorBidi"/>
        </w:rPr>
        <w:t xml:space="preserve">2. </w:t>
      </w:r>
      <w:r w:rsidR="004E2614">
        <w:rPr>
          <w:rFonts w:asciiTheme="majorBidi" w:hAnsiTheme="majorBidi" w:cstheme="majorBidi"/>
        </w:rPr>
        <w:t>Non-</w:t>
      </w:r>
      <w:r w:rsidR="0041622F" w:rsidRPr="004E2614">
        <w:rPr>
          <w:rFonts w:asciiTheme="majorBidi" w:hAnsiTheme="majorBidi" w:cstheme="majorBidi"/>
        </w:rPr>
        <w:t>GEF catalytic interventions in the political economic sphere, and environmental diplomacy can create regional cooperation opportunities</w:t>
      </w:r>
    </w:p>
    <w:p w:rsidR="0041622F" w:rsidRPr="004E2614" w:rsidRDefault="0041622F" w:rsidP="0041622F">
      <w:pPr>
        <w:numPr>
          <w:ilvl w:val="1"/>
          <w:numId w:val="1"/>
        </w:numPr>
        <w:rPr>
          <w:rFonts w:asciiTheme="majorBidi" w:hAnsiTheme="majorBidi" w:cstheme="majorBidi"/>
        </w:rPr>
      </w:pPr>
      <w:r w:rsidRPr="004E2614">
        <w:rPr>
          <w:rFonts w:asciiTheme="majorBidi" w:hAnsiTheme="majorBidi" w:cstheme="majorBidi"/>
        </w:rPr>
        <w:t>From the technical domain to the politic/economic domain</w:t>
      </w:r>
    </w:p>
    <w:p w:rsidR="0041622F" w:rsidRPr="004E2614" w:rsidRDefault="004E2614" w:rsidP="004E2614">
      <w:pPr>
        <w:numPr>
          <w:ilvl w:val="1"/>
          <w:numId w:val="1"/>
        </w:numPr>
        <w:rPr>
          <w:rFonts w:asciiTheme="majorBidi" w:hAnsiTheme="majorBidi" w:cstheme="majorBidi"/>
        </w:rPr>
      </w:pPr>
      <w:r>
        <w:rPr>
          <w:rFonts w:asciiTheme="majorBidi" w:hAnsiTheme="majorBidi" w:cstheme="majorBidi"/>
        </w:rPr>
        <w:t>This topic c</w:t>
      </w:r>
      <w:r w:rsidR="0041622F" w:rsidRPr="004E2614">
        <w:rPr>
          <w:rFonts w:asciiTheme="majorBidi" w:hAnsiTheme="majorBidi" w:cstheme="majorBidi"/>
        </w:rPr>
        <w:t xml:space="preserve">ame up because regions with political strife </w:t>
      </w:r>
      <w:r>
        <w:rPr>
          <w:rFonts w:asciiTheme="majorBidi" w:hAnsiTheme="majorBidi" w:cstheme="majorBidi"/>
        </w:rPr>
        <w:t>are</w:t>
      </w:r>
      <w:r w:rsidR="0041622F" w:rsidRPr="004E2614">
        <w:rPr>
          <w:rFonts w:asciiTheme="majorBidi" w:hAnsiTheme="majorBidi" w:cstheme="majorBidi"/>
        </w:rPr>
        <w:t xml:space="preserve"> difficult to intervene</w:t>
      </w:r>
      <w:r>
        <w:rPr>
          <w:rFonts w:asciiTheme="majorBidi" w:hAnsiTheme="majorBidi" w:cstheme="majorBidi"/>
        </w:rPr>
        <w:t xml:space="preserve"> in.  For u</w:t>
      </w:r>
      <w:r w:rsidR="0041622F" w:rsidRPr="004E2614">
        <w:rPr>
          <w:rFonts w:asciiTheme="majorBidi" w:hAnsiTheme="majorBidi" w:cstheme="majorBidi"/>
        </w:rPr>
        <w:t xml:space="preserve">pstream </w:t>
      </w:r>
      <w:r>
        <w:rPr>
          <w:rFonts w:asciiTheme="majorBidi" w:hAnsiTheme="majorBidi" w:cstheme="majorBidi"/>
        </w:rPr>
        <w:t>countries, it</w:t>
      </w:r>
      <w:r w:rsidR="0041622F" w:rsidRPr="004E2614">
        <w:rPr>
          <w:rFonts w:asciiTheme="majorBidi" w:hAnsiTheme="majorBidi" w:cstheme="majorBidi"/>
        </w:rPr>
        <w:t xml:space="preserve"> may be a tool for more systematic TDA/SAP approaches</w:t>
      </w:r>
      <w:r>
        <w:rPr>
          <w:rFonts w:asciiTheme="majorBidi" w:hAnsiTheme="majorBidi" w:cstheme="majorBidi"/>
        </w:rPr>
        <w:t xml:space="preserve"> and</w:t>
      </w:r>
      <w:r w:rsidR="0041622F" w:rsidRPr="004E2614">
        <w:rPr>
          <w:rFonts w:asciiTheme="majorBidi" w:hAnsiTheme="majorBidi" w:cstheme="majorBidi"/>
        </w:rPr>
        <w:t xml:space="preserve"> for the next stage of the GEF, </w:t>
      </w:r>
      <w:r>
        <w:rPr>
          <w:rFonts w:asciiTheme="majorBidi" w:hAnsiTheme="majorBidi" w:cstheme="majorBidi"/>
        </w:rPr>
        <w:t xml:space="preserve">it can </w:t>
      </w:r>
      <w:r w:rsidR="0041622F" w:rsidRPr="004E2614">
        <w:rPr>
          <w:rFonts w:asciiTheme="majorBidi" w:hAnsiTheme="majorBidi" w:cstheme="majorBidi"/>
        </w:rPr>
        <w:t>serve as a centre for dialogue in between countries</w:t>
      </w:r>
      <w:r>
        <w:rPr>
          <w:rFonts w:asciiTheme="majorBidi" w:hAnsiTheme="majorBidi" w:cstheme="majorBidi"/>
        </w:rPr>
        <w:t>.</w:t>
      </w:r>
    </w:p>
    <w:p w:rsidR="0041622F" w:rsidRPr="004E2614" w:rsidRDefault="00601A4A" w:rsidP="0041622F">
      <w:pPr>
        <w:numPr>
          <w:ilvl w:val="0"/>
          <w:numId w:val="1"/>
        </w:numPr>
        <w:rPr>
          <w:rFonts w:asciiTheme="majorBidi" w:hAnsiTheme="majorBidi" w:cstheme="majorBidi"/>
        </w:rPr>
      </w:pPr>
      <w:r w:rsidRPr="004E2614">
        <w:rPr>
          <w:rFonts w:asciiTheme="majorBidi" w:hAnsiTheme="majorBidi" w:cstheme="majorBidi"/>
        </w:rPr>
        <w:t xml:space="preserve">3. </w:t>
      </w:r>
      <w:r w:rsidR="0041622F" w:rsidRPr="004E2614">
        <w:rPr>
          <w:rFonts w:asciiTheme="majorBidi" w:hAnsiTheme="majorBidi" w:cstheme="majorBidi"/>
        </w:rPr>
        <w:t>Repositioning GEF to the realities of regionalization</w:t>
      </w:r>
    </w:p>
    <w:p w:rsidR="0041622F" w:rsidRPr="004E2614" w:rsidRDefault="0041622F" w:rsidP="0041622F">
      <w:pPr>
        <w:numPr>
          <w:ilvl w:val="1"/>
          <w:numId w:val="1"/>
        </w:numPr>
        <w:rPr>
          <w:rFonts w:asciiTheme="majorBidi" w:hAnsiTheme="majorBidi" w:cstheme="majorBidi"/>
        </w:rPr>
      </w:pPr>
      <w:r w:rsidRPr="004E2614">
        <w:rPr>
          <w:rFonts w:asciiTheme="majorBidi" w:hAnsiTheme="majorBidi" w:cstheme="majorBidi"/>
        </w:rPr>
        <w:t xml:space="preserve">Leveraging regional economic institutions is </w:t>
      </w:r>
      <w:proofErr w:type="gramStart"/>
      <w:r w:rsidRPr="004E2614">
        <w:rPr>
          <w:rFonts w:asciiTheme="majorBidi" w:hAnsiTheme="majorBidi" w:cstheme="majorBidi"/>
        </w:rPr>
        <w:t>key</w:t>
      </w:r>
      <w:proofErr w:type="gramEnd"/>
      <w:r w:rsidRPr="004E2614">
        <w:rPr>
          <w:rFonts w:asciiTheme="majorBidi" w:hAnsiTheme="majorBidi" w:cstheme="majorBidi"/>
        </w:rPr>
        <w:t xml:space="preserve"> to ensure sustainability beyond the catalytic GEF intervention</w:t>
      </w:r>
      <w:r w:rsidR="004E2614">
        <w:rPr>
          <w:rFonts w:asciiTheme="majorBidi" w:hAnsiTheme="majorBidi" w:cstheme="majorBidi"/>
        </w:rPr>
        <w:t>.</w:t>
      </w:r>
    </w:p>
    <w:p w:rsidR="0041622F" w:rsidRPr="004E2614" w:rsidRDefault="0041622F" w:rsidP="004E2614">
      <w:pPr>
        <w:numPr>
          <w:ilvl w:val="2"/>
          <w:numId w:val="1"/>
        </w:numPr>
        <w:rPr>
          <w:rFonts w:asciiTheme="majorBidi" w:hAnsiTheme="majorBidi" w:cstheme="majorBidi"/>
        </w:rPr>
      </w:pPr>
      <w:r w:rsidRPr="004E2614">
        <w:rPr>
          <w:rFonts w:asciiTheme="majorBidi" w:hAnsiTheme="majorBidi" w:cstheme="majorBidi"/>
        </w:rPr>
        <w:t xml:space="preserve">Example of how to engage the ASEAN, who have been involved in </w:t>
      </w:r>
      <w:proofErr w:type="spellStart"/>
      <w:r w:rsidRPr="004E2614">
        <w:rPr>
          <w:rFonts w:asciiTheme="majorBidi" w:hAnsiTheme="majorBidi" w:cstheme="majorBidi"/>
        </w:rPr>
        <w:t>T</w:t>
      </w:r>
      <w:r w:rsidR="004E2614">
        <w:rPr>
          <w:rFonts w:asciiTheme="majorBidi" w:hAnsiTheme="majorBidi" w:cstheme="majorBidi"/>
        </w:rPr>
        <w:t>ransboundary</w:t>
      </w:r>
      <w:proofErr w:type="spellEnd"/>
      <w:r w:rsidR="004E2614">
        <w:rPr>
          <w:rFonts w:asciiTheme="majorBidi" w:hAnsiTheme="majorBidi" w:cstheme="majorBidi"/>
        </w:rPr>
        <w:t xml:space="preserve"> </w:t>
      </w:r>
      <w:r w:rsidRPr="004E2614">
        <w:rPr>
          <w:rFonts w:asciiTheme="majorBidi" w:hAnsiTheme="majorBidi" w:cstheme="majorBidi"/>
        </w:rPr>
        <w:t>marine systems for many years</w:t>
      </w:r>
      <w:r w:rsidR="004E2614">
        <w:rPr>
          <w:rFonts w:asciiTheme="majorBidi" w:hAnsiTheme="majorBidi" w:cstheme="majorBidi"/>
        </w:rPr>
        <w:t>.  We should focus on using their</w:t>
      </w:r>
      <w:r w:rsidRPr="004E2614">
        <w:rPr>
          <w:rFonts w:asciiTheme="majorBidi" w:hAnsiTheme="majorBidi" w:cstheme="majorBidi"/>
        </w:rPr>
        <w:t xml:space="preserve"> leverage </w:t>
      </w:r>
      <w:r w:rsidR="004E2614">
        <w:rPr>
          <w:rFonts w:asciiTheme="majorBidi" w:hAnsiTheme="majorBidi" w:cstheme="majorBidi"/>
        </w:rPr>
        <w:t>as</w:t>
      </w:r>
      <w:r w:rsidRPr="004E2614">
        <w:rPr>
          <w:rFonts w:asciiTheme="majorBidi" w:hAnsiTheme="majorBidi" w:cstheme="majorBidi"/>
        </w:rPr>
        <w:t xml:space="preserve"> political clout into these processes.</w:t>
      </w:r>
    </w:p>
    <w:p w:rsidR="0041622F" w:rsidRPr="004E2614" w:rsidRDefault="0041622F" w:rsidP="0041622F">
      <w:pPr>
        <w:numPr>
          <w:ilvl w:val="1"/>
          <w:numId w:val="1"/>
        </w:numPr>
        <w:rPr>
          <w:rFonts w:asciiTheme="majorBidi" w:hAnsiTheme="majorBidi" w:cstheme="majorBidi"/>
        </w:rPr>
      </w:pPr>
      <w:r w:rsidRPr="004E2614">
        <w:rPr>
          <w:rFonts w:asciiTheme="majorBidi" w:hAnsiTheme="majorBidi" w:cstheme="majorBidi"/>
        </w:rPr>
        <w:t xml:space="preserve">TDA/SAP could be augmented to widen the evidence based underpinning policy impact and post-project </w:t>
      </w:r>
      <w:r w:rsidR="004E2614" w:rsidRPr="004E2614">
        <w:rPr>
          <w:rFonts w:asciiTheme="majorBidi" w:hAnsiTheme="majorBidi" w:cstheme="majorBidi"/>
        </w:rPr>
        <w:t>up scaling</w:t>
      </w:r>
      <w:r w:rsidRPr="004E2614">
        <w:rPr>
          <w:rFonts w:asciiTheme="majorBidi" w:hAnsiTheme="majorBidi" w:cstheme="majorBidi"/>
        </w:rPr>
        <w:t xml:space="preserve"> of GEF results.</w:t>
      </w:r>
    </w:p>
    <w:p w:rsidR="00601A4A" w:rsidRPr="004E2614" w:rsidRDefault="00601A4A" w:rsidP="00601A4A">
      <w:pPr>
        <w:numPr>
          <w:ilvl w:val="0"/>
          <w:numId w:val="1"/>
        </w:numPr>
        <w:rPr>
          <w:rFonts w:asciiTheme="majorBidi" w:hAnsiTheme="majorBidi" w:cstheme="majorBidi"/>
        </w:rPr>
      </w:pPr>
      <w:r w:rsidRPr="004E2614">
        <w:rPr>
          <w:rFonts w:asciiTheme="majorBidi" w:hAnsiTheme="majorBidi" w:cstheme="majorBidi"/>
        </w:rPr>
        <w:lastRenderedPageBreak/>
        <w:t xml:space="preserve">Long list of other </w:t>
      </w:r>
      <w:r w:rsidR="004E2614" w:rsidRPr="004E2614">
        <w:rPr>
          <w:rFonts w:asciiTheme="majorBidi" w:hAnsiTheme="majorBidi" w:cstheme="majorBidi"/>
        </w:rPr>
        <w:t>contributions</w:t>
      </w:r>
      <w:r w:rsidRPr="004E2614">
        <w:rPr>
          <w:rFonts w:asciiTheme="majorBidi" w:hAnsiTheme="majorBidi" w:cstheme="majorBidi"/>
        </w:rPr>
        <w:t xml:space="preserve"> to be captured in the meetings notes.  Work in partnership for </w:t>
      </w:r>
      <w:r w:rsidR="004E2614" w:rsidRPr="004E2614">
        <w:rPr>
          <w:rFonts w:asciiTheme="majorBidi" w:hAnsiTheme="majorBidi" w:cstheme="majorBidi"/>
        </w:rPr>
        <w:t>economic</w:t>
      </w:r>
      <w:r w:rsidRPr="004E2614">
        <w:rPr>
          <w:rFonts w:asciiTheme="majorBidi" w:hAnsiTheme="majorBidi" w:cstheme="majorBidi"/>
        </w:rPr>
        <w:t xml:space="preserve"> aspects.</w:t>
      </w:r>
    </w:p>
    <w:p w:rsidR="0041622F" w:rsidRPr="004E2614" w:rsidRDefault="0041622F" w:rsidP="008D6078">
      <w:pPr>
        <w:pStyle w:val="Pa10"/>
        <w:spacing w:after="40"/>
        <w:ind w:hanging="560"/>
        <w:rPr>
          <w:rFonts w:asciiTheme="majorBidi" w:hAnsiTheme="majorBidi" w:cstheme="majorBidi"/>
          <w:b/>
          <w:bCs/>
          <w:color w:val="000000"/>
          <w:sz w:val="22"/>
          <w:szCs w:val="22"/>
          <w:u w:val="single"/>
        </w:rPr>
      </w:pPr>
    </w:p>
    <w:p w:rsidR="008D6078" w:rsidRPr="004E2614" w:rsidRDefault="008D6078" w:rsidP="008D6078">
      <w:pPr>
        <w:pStyle w:val="Pa10"/>
        <w:spacing w:after="40"/>
        <w:ind w:hanging="560"/>
        <w:rPr>
          <w:rFonts w:asciiTheme="majorBidi" w:hAnsiTheme="majorBidi" w:cstheme="majorBidi"/>
          <w:b/>
          <w:bCs/>
          <w:color w:val="000000"/>
          <w:sz w:val="22"/>
          <w:szCs w:val="22"/>
          <w:u w:val="single"/>
        </w:rPr>
      </w:pPr>
      <w:r w:rsidRPr="004E2614">
        <w:rPr>
          <w:rFonts w:asciiTheme="majorBidi" w:hAnsiTheme="majorBidi" w:cstheme="majorBidi"/>
          <w:b/>
          <w:bCs/>
          <w:color w:val="000000"/>
          <w:sz w:val="22"/>
          <w:szCs w:val="22"/>
          <w:u w:val="single"/>
        </w:rPr>
        <w:t xml:space="preserve">2. Chair/Rapporteur, Analysis (TDAs), Progress Monitoring (SAPs) and Indicators </w:t>
      </w:r>
    </w:p>
    <w:p w:rsidR="00601A4A" w:rsidRPr="004E2614" w:rsidRDefault="00601A4A" w:rsidP="00601A4A">
      <w:pPr>
        <w:numPr>
          <w:ilvl w:val="0"/>
          <w:numId w:val="1"/>
        </w:numPr>
        <w:rPr>
          <w:rFonts w:asciiTheme="majorBidi" w:hAnsiTheme="majorBidi" w:cstheme="majorBidi"/>
        </w:rPr>
      </w:pPr>
      <w:r w:rsidRPr="004E2614">
        <w:rPr>
          <w:rFonts w:asciiTheme="majorBidi" w:hAnsiTheme="majorBidi" w:cstheme="majorBidi"/>
        </w:rPr>
        <w:t>Key messages</w:t>
      </w:r>
    </w:p>
    <w:p w:rsidR="00601A4A" w:rsidRPr="004E2614" w:rsidRDefault="00601A4A" w:rsidP="00770CD7">
      <w:pPr>
        <w:numPr>
          <w:ilvl w:val="1"/>
          <w:numId w:val="1"/>
        </w:numPr>
        <w:rPr>
          <w:rFonts w:asciiTheme="majorBidi" w:hAnsiTheme="majorBidi" w:cstheme="majorBidi"/>
        </w:rPr>
      </w:pPr>
      <w:r w:rsidRPr="004E2614">
        <w:rPr>
          <w:rFonts w:asciiTheme="majorBidi" w:hAnsiTheme="majorBidi" w:cstheme="majorBidi"/>
        </w:rPr>
        <w:t>Re</w:t>
      </w:r>
      <w:r w:rsidR="00691F92">
        <w:rPr>
          <w:rFonts w:asciiTheme="majorBidi" w:hAnsiTheme="majorBidi" w:cstheme="majorBidi"/>
        </w:rPr>
        <w:t>vi</w:t>
      </w:r>
      <w:r w:rsidRPr="004E2614">
        <w:rPr>
          <w:rFonts w:asciiTheme="majorBidi" w:hAnsiTheme="majorBidi" w:cstheme="majorBidi"/>
        </w:rPr>
        <w:t xml:space="preserve">ew </w:t>
      </w:r>
      <w:r w:rsidR="00691F92">
        <w:rPr>
          <w:rFonts w:asciiTheme="majorBidi" w:hAnsiTheme="majorBidi" w:cstheme="majorBidi"/>
        </w:rPr>
        <w:t xml:space="preserve">the </w:t>
      </w:r>
      <w:r w:rsidRPr="004E2614">
        <w:rPr>
          <w:rFonts w:asciiTheme="majorBidi" w:hAnsiTheme="majorBidi" w:cstheme="majorBidi"/>
        </w:rPr>
        <w:t>IW T</w:t>
      </w:r>
      <w:r w:rsidR="00691F92">
        <w:rPr>
          <w:rFonts w:asciiTheme="majorBidi" w:hAnsiTheme="majorBidi" w:cstheme="majorBidi"/>
        </w:rPr>
        <w:t xml:space="preserve">racking </w:t>
      </w:r>
      <w:r w:rsidRPr="004E2614">
        <w:rPr>
          <w:rFonts w:asciiTheme="majorBidi" w:hAnsiTheme="majorBidi" w:cstheme="majorBidi"/>
        </w:rPr>
        <w:t>T</w:t>
      </w:r>
      <w:r w:rsidR="00691F92">
        <w:rPr>
          <w:rFonts w:asciiTheme="majorBidi" w:hAnsiTheme="majorBidi" w:cstheme="majorBidi"/>
        </w:rPr>
        <w:t>ool (TT)</w:t>
      </w:r>
      <w:r w:rsidRPr="004E2614">
        <w:rPr>
          <w:rFonts w:asciiTheme="majorBidi" w:hAnsiTheme="majorBidi" w:cstheme="majorBidi"/>
        </w:rPr>
        <w:t xml:space="preserve"> and its indicators </w:t>
      </w:r>
      <w:r w:rsidR="00770CD7">
        <w:rPr>
          <w:rFonts w:asciiTheme="majorBidi" w:hAnsiTheme="majorBidi" w:cstheme="majorBidi"/>
        </w:rPr>
        <w:t>to get a</w:t>
      </w:r>
      <w:r w:rsidRPr="004E2614">
        <w:rPr>
          <w:rFonts w:asciiTheme="majorBidi" w:hAnsiTheme="majorBidi" w:cstheme="majorBidi"/>
        </w:rPr>
        <w:t xml:space="preserve"> consensus on this</w:t>
      </w:r>
      <w:r w:rsidR="00770CD7">
        <w:rPr>
          <w:rFonts w:asciiTheme="majorBidi" w:hAnsiTheme="majorBidi" w:cstheme="majorBidi"/>
        </w:rPr>
        <w:t xml:space="preserve"> tool.  We need to keep in mind that it is constantly evolving to face new challenges. Should we consider r</w:t>
      </w:r>
      <w:r w:rsidRPr="004E2614">
        <w:rPr>
          <w:rFonts w:asciiTheme="majorBidi" w:hAnsiTheme="majorBidi" w:cstheme="majorBidi"/>
        </w:rPr>
        <w:t>egional indictors</w:t>
      </w:r>
      <w:r w:rsidR="00770CD7">
        <w:rPr>
          <w:rFonts w:asciiTheme="majorBidi" w:hAnsiTheme="majorBidi" w:cstheme="majorBidi"/>
        </w:rPr>
        <w:t xml:space="preserve">? Differing forms of </w:t>
      </w:r>
      <w:proofErr w:type="spellStart"/>
      <w:r w:rsidR="00770CD7">
        <w:rPr>
          <w:rFonts w:asciiTheme="majorBidi" w:hAnsiTheme="majorBidi" w:cstheme="majorBidi"/>
        </w:rPr>
        <w:t>Interministerial</w:t>
      </w:r>
      <w:proofErr w:type="spellEnd"/>
      <w:r w:rsidR="00770CD7">
        <w:rPr>
          <w:rFonts w:asciiTheme="majorBidi" w:hAnsiTheme="majorBidi" w:cstheme="majorBidi"/>
        </w:rPr>
        <w:t xml:space="preserve"> Committees</w:t>
      </w:r>
      <w:r w:rsidRPr="004E2614">
        <w:rPr>
          <w:rFonts w:asciiTheme="majorBidi" w:hAnsiTheme="majorBidi" w:cstheme="majorBidi"/>
        </w:rPr>
        <w:t xml:space="preserve">? </w:t>
      </w:r>
      <w:r w:rsidR="00770CD7">
        <w:rPr>
          <w:rFonts w:asciiTheme="majorBidi" w:hAnsiTheme="majorBidi" w:cstheme="majorBidi"/>
        </w:rPr>
        <w:t>Should there be a s</w:t>
      </w:r>
      <w:r w:rsidRPr="004E2614">
        <w:rPr>
          <w:rFonts w:asciiTheme="majorBidi" w:hAnsiTheme="majorBidi" w:cstheme="majorBidi"/>
        </w:rPr>
        <w:t xml:space="preserve">cientific reviewing of </w:t>
      </w:r>
      <w:r w:rsidR="00770CD7">
        <w:rPr>
          <w:rFonts w:asciiTheme="majorBidi" w:hAnsiTheme="majorBidi" w:cstheme="majorBidi"/>
        </w:rPr>
        <w:t xml:space="preserve">the </w:t>
      </w:r>
      <w:r w:rsidRPr="004E2614">
        <w:rPr>
          <w:rFonts w:asciiTheme="majorBidi" w:hAnsiTheme="majorBidi" w:cstheme="majorBidi"/>
        </w:rPr>
        <w:t>TT and its indicators</w:t>
      </w:r>
      <w:r w:rsidR="00770CD7">
        <w:rPr>
          <w:rFonts w:asciiTheme="majorBidi" w:hAnsiTheme="majorBidi" w:cstheme="majorBidi"/>
        </w:rPr>
        <w:t>?</w:t>
      </w:r>
    </w:p>
    <w:p w:rsidR="00770CD7" w:rsidRDefault="00770CD7" w:rsidP="00601A4A">
      <w:pPr>
        <w:numPr>
          <w:ilvl w:val="1"/>
          <w:numId w:val="1"/>
        </w:numPr>
        <w:rPr>
          <w:rFonts w:asciiTheme="majorBidi" w:hAnsiTheme="majorBidi" w:cstheme="majorBidi"/>
        </w:rPr>
      </w:pPr>
      <w:r w:rsidRPr="00770CD7">
        <w:rPr>
          <w:rFonts w:asciiTheme="majorBidi" w:hAnsiTheme="majorBidi" w:cstheme="majorBidi"/>
        </w:rPr>
        <w:t xml:space="preserve">That </w:t>
      </w:r>
      <w:r w:rsidR="00601A4A" w:rsidRPr="00770CD7">
        <w:rPr>
          <w:rFonts w:asciiTheme="majorBidi" w:hAnsiTheme="majorBidi" w:cstheme="majorBidi"/>
        </w:rPr>
        <w:t>Post project monitoring is essential and needs to be streamline</w:t>
      </w:r>
      <w:r>
        <w:rPr>
          <w:rFonts w:asciiTheme="majorBidi" w:hAnsiTheme="majorBidi" w:cstheme="majorBidi"/>
        </w:rPr>
        <w:t>d into the national ministries.</w:t>
      </w:r>
    </w:p>
    <w:p w:rsidR="00601A4A" w:rsidRPr="00770CD7" w:rsidRDefault="00601A4A" w:rsidP="00770CD7">
      <w:pPr>
        <w:numPr>
          <w:ilvl w:val="1"/>
          <w:numId w:val="1"/>
        </w:numPr>
        <w:rPr>
          <w:rFonts w:asciiTheme="majorBidi" w:hAnsiTheme="majorBidi" w:cstheme="majorBidi"/>
        </w:rPr>
      </w:pPr>
      <w:r w:rsidRPr="00770CD7">
        <w:rPr>
          <w:rFonts w:asciiTheme="majorBidi" w:hAnsiTheme="majorBidi" w:cstheme="majorBidi"/>
        </w:rPr>
        <w:t>Revision of the National focal point terms to enable their ongoing engagement in project implementation</w:t>
      </w:r>
      <w:r w:rsidR="00770CD7">
        <w:rPr>
          <w:rFonts w:asciiTheme="majorBidi" w:hAnsiTheme="majorBidi" w:cstheme="majorBidi"/>
        </w:rPr>
        <w:t xml:space="preserve"> (m</w:t>
      </w:r>
      <w:r w:rsidRPr="00770CD7">
        <w:rPr>
          <w:rFonts w:asciiTheme="majorBidi" w:hAnsiTheme="majorBidi" w:cstheme="majorBidi"/>
        </w:rPr>
        <w:t xml:space="preserve">ore active </w:t>
      </w:r>
      <w:r w:rsidR="00691F92" w:rsidRPr="00770CD7">
        <w:rPr>
          <w:rFonts w:asciiTheme="majorBidi" w:hAnsiTheme="majorBidi" w:cstheme="majorBidi"/>
        </w:rPr>
        <w:t>role</w:t>
      </w:r>
      <w:r w:rsidRPr="00770CD7">
        <w:rPr>
          <w:rFonts w:asciiTheme="majorBidi" w:hAnsiTheme="majorBidi" w:cstheme="majorBidi"/>
        </w:rPr>
        <w:t xml:space="preserve"> to mainstream</w:t>
      </w:r>
      <w:r w:rsidR="00770CD7">
        <w:rPr>
          <w:rFonts w:asciiTheme="majorBidi" w:hAnsiTheme="majorBidi" w:cstheme="majorBidi"/>
        </w:rPr>
        <w:t>)</w:t>
      </w:r>
    </w:p>
    <w:p w:rsidR="00601A4A" w:rsidRPr="004E2614" w:rsidRDefault="00601A4A" w:rsidP="00601A4A">
      <w:pPr>
        <w:numPr>
          <w:ilvl w:val="0"/>
          <w:numId w:val="1"/>
        </w:numPr>
        <w:rPr>
          <w:rFonts w:asciiTheme="majorBidi" w:hAnsiTheme="majorBidi" w:cstheme="majorBidi"/>
        </w:rPr>
      </w:pPr>
      <w:r w:rsidRPr="004E2614">
        <w:rPr>
          <w:rFonts w:asciiTheme="majorBidi" w:hAnsiTheme="majorBidi" w:cstheme="majorBidi"/>
        </w:rPr>
        <w:t>Projects that can fill the gaps</w:t>
      </w:r>
    </w:p>
    <w:p w:rsidR="00601A4A" w:rsidRPr="004E2614" w:rsidRDefault="00770CD7" w:rsidP="00770CD7">
      <w:pPr>
        <w:numPr>
          <w:ilvl w:val="1"/>
          <w:numId w:val="1"/>
        </w:numPr>
        <w:rPr>
          <w:rFonts w:asciiTheme="majorBidi" w:hAnsiTheme="majorBidi" w:cstheme="majorBidi"/>
        </w:rPr>
      </w:pPr>
      <w:r>
        <w:rPr>
          <w:rFonts w:asciiTheme="majorBidi" w:hAnsiTheme="majorBidi" w:cstheme="majorBidi"/>
        </w:rPr>
        <w:t xml:space="preserve">The </w:t>
      </w:r>
      <w:r w:rsidR="00601A4A" w:rsidRPr="004E2614">
        <w:rPr>
          <w:rFonts w:asciiTheme="majorBidi" w:hAnsiTheme="majorBidi" w:cstheme="majorBidi"/>
        </w:rPr>
        <w:t xml:space="preserve">TWAP </w:t>
      </w:r>
      <w:r>
        <w:rPr>
          <w:rFonts w:asciiTheme="majorBidi" w:hAnsiTheme="majorBidi" w:cstheme="majorBidi"/>
        </w:rPr>
        <w:t xml:space="preserve">was identified </w:t>
      </w:r>
      <w:r w:rsidR="00601A4A" w:rsidRPr="004E2614">
        <w:rPr>
          <w:rFonts w:asciiTheme="majorBidi" w:hAnsiTheme="majorBidi" w:cstheme="majorBidi"/>
        </w:rPr>
        <w:t>as a key project to help develop indicators and address prioritization and potential research areas</w:t>
      </w:r>
    </w:p>
    <w:p w:rsidR="00601A4A" w:rsidRPr="004E2614" w:rsidRDefault="00601A4A" w:rsidP="00601A4A">
      <w:pPr>
        <w:numPr>
          <w:ilvl w:val="0"/>
          <w:numId w:val="1"/>
        </w:numPr>
        <w:rPr>
          <w:rFonts w:asciiTheme="majorBidi" w:hAnsiTheme="majorBidi" w:cstheme="majorBidi"/>
        </w:rPr>
      </w:pPr>
      <w:r w:rsidRPr="004E2614">
        <w:rPr>
          <w:rFonts w:asciiTheme="majorBidi" w:hAnsiTheme="majorBidi" w:cstheme="majorBidi"/>
        </w:rPr>
        <w:t>Three key rec</w:t>
      </w:r>
      <w:r w:rsidR="00770CD7">
        <w:rPr>
          <w:rFonts w:asciiTheme="majorBidi" w:hAnsiTheme="majorBidi" w:cstheme="majorBidi"/>
        </w:rPr>
        <w:t>ommendations</w:t>
      </w:r>
      <w:r w:rsidRPr="004E2614">
        <w:rPr>
          <w:rFonts w:asciiTheme="majorBidi" w:hAnsiTheme="majorBidi" w:cstheme="majorBidi"/>
        </w:rPr>
        <w:t xml:space="preserve"> for research to be considered by the GEF STAP</w:t>
      </w:r>
    </w:p>
    <w:p w:rsidR="00601A4A" w:rsidRPr="004E2614" w:rsidRDefault="00601A4A" w:rsidP="00601A4A">
      <w:pPr>
        <w:numPr>
          <w:ilvl w:val="1"/>
          <w:numId w:val="1"/>
        </w:numPr>
        <w:rPr>
          <w:rFonts w:asciiTheme="majorBidi" w:hAnsiTheme="majorBidi" w:cstheme="majorBidi"/>
        </w:rPr>
      </w:pPr>
      <w:r w:rsidRPr="004E2614">
        <w:rPr>
          <w:rFonts w:asciiTheme="majorBidi" w:hAnsiTheme="majorBidi" w:cstheme="majorBidi"/>
        </w:rPr>
        <w:t>Plastics</w:t>
      </w:r>
    </w:p>
    <w:p w:rsidR="00601A4A" w:rsidRPr="004E2614" w:rsidRDefault="00601A4A" w:rsidP="00601A4A">
      <w:pPr>
        <w:numPr>
          <w:ilvl w:val="1"/>
          <w:numId w:val="1"/>
        </w:numPr>
        <w:rPr>
          <w:rFonts w:asciiTheme="majorBidi" w:hAnsiTheme="majorBidi" w:cstheme="majorBidi"/>
        </w:rPr>
      </w:pPr>
      <w:r w:rsidRPr="004E2614">
        <w:rPr>
          <w:rFonts w:asciiTheme="majorBidi" w:hAnsiTheme="majorBidi" w:cstheme="majorBidi"/>
        </w:rPr>
        <w:t>Development of rapid assessment/status/proxy environmental indicators</w:t>
      </w:r>
    </w:p>
    <w:p w:rsidR="00601A4A" w:rsidRPr="004E2614" w:rsidRDefault="00601A4A" w:rsidP="00770CD7">
      <w:pPr>
        <w:numPr>
          <w:ilvl w:val="1"/>
          <w:numId w:val="1"/>
        </w:numPr>
        <w:rPr>
          <w:rFonts w:asciiTheme="majorBidi" w:hAnsiTheme="majorBidi" w:cstheme="majorBidi"/>
        </w:rPr>
      </w:pPr>
      <w:r w:rsidRPr="004E2614">
        <w:rPr>
          <w:rFonts w:asciiTheme="majorBidi" w:hAnsiTheme="majorBidi" w:cstheme="majorBidi"/>
        </w:rPr>
        <w:t>Valuation of Econom</w:t>
      </w:r>
      <w:r w:rsidR="00770CD7">
        <w:rPr>
          <w:rFonts w:asciiTheme="majorBidi" w:hAnsiTheme="majorBidi" w:cstheme="majorBidi"/>
        </w:rPr>
        <w:t>i</w:t>
      </w:r>
      <w:r w:rsidRPr="004E2614">
        <w:rPr>
          <w:rFonts w:asciiTheme="majorBidi" w:hAnsiTheme="majorBidi" w:cstheme="majorBidi"/>
        </w:rPr>
        <w:t xml:space="preserve">c services as a vehicle </w:t>
      </w:r>
      <w:r w:rsidR="00770CD7">
        <w:rPr>
          <w:rFonts w:asciiTheme="majorBidi" w:hAnsiTheme="majorBidi" w:cstheme="majorBidi"/>
        </w:rPr>
        <w:t>of</w:t>
      </w:r>
      <w:r w:rsidRPr="004E2614">
        <w:rPr>
          <w:rFonts w:asciiTheme="majorBidi" w:hAnsiTheme="majorBidi" w:cstheme="majorBidi"/>
        </w:rPr>
        <w:t xml:space="preserve"> the science policy interface</w:t>
      </w:r>
    </w:p>
    <w:p w:rsidR="00601A4A" w:rsidRPr="004E2614" w:rsidRDefault="00601A4A" w:rsidP="00601A4A">
      <w:pPr>
        <w:numPr>
          <w:ilvl w:val="2"/>
          <w:numId w:val="1"/>
        </w:numPr>
        <w:rPr>
          <w:rFonts w:asciiTheme="majorBidi" w:hAnsiTheme="majorBidi" w:cstheme="majorBidi"/>
        </w:rPr>
      </w:pPr>
      <w:r w:rsidRPr="004E2614">
        <w:rPr>
          <w:rFonts w:asciiTheme="majorBidi" w:hAnsiTheme="majorBidi" w:cstheme="majorBidi"/>
        </w:rPr>
        <w:t>Seen as key to bridging the gap</w:t>
      </w:r>
    </w:p>
    <w:p w:rsidR="00601A4A" w:rsidRPr="004E2614" w:rsidRDefault="00601A4A" w:rsidP="00601A4A">
      <w:pPr>
        <w:numPr>
          <w:ilvl w:val="0"/>
          <w:numId w:val="1"/>
        </w:numPr>
        <w:rPr>
          <w:rFonts w:asciiTheme="majorBidi" w:hAnsiTheme="majorBidi" w:cstheme="majorBidi"/>
        </w:rPr>
      </w:pPr>
      <w:r w:rsidRPr="004E2614">
        <w:rPr>
          <w:rFonts w:asciiTheme="majorBidi" w:hAnsiTheme="majorBidi" w:cstheme="majorBidi"/>
        </w:rPr>
        <w:t xml:space="preserve">Following up the discussion, will continue to flow the discussions at the next </w:t>
      </w:r>
      <w:r w:rsidR="00770CD7">
        <w:rPr>
          <w:rFonts w:asciiTheme="majorBidi" w:hAnsiTheme="majorBidi" w:cstheme="majorBidi"/>
        </w:rPr>
        <w:t xml:space="preserve">GEF </w:t>
      </w:r>
      <w:r w:rsidRPr="004E2614">
        <w:rPr>
          <w:rFonts w:asciiTheme="majorBidi" w:hAnsiTheme="majorBidi" w:cstheme="majorBidi"/>
        </w:rPr>
        <w:t>I</w:t>
      </w:r>
      <w:r w:rsidR="00770CD7">
        <w:rPr>
          <w:rFonts w:asciiTheme="majorBidi" w:hAnsiTheme="majorBidi" w:cstheme="majorBidi"/>
        </w:rPr>
        <w:t xml:space="preserve">nternational </w:t>
      </w:r>
      <w:r w:rsidRPr="004E2614">
        <w:rPr>
          <w:rFonts w:asciiTheme="majorBidi" w:hAnsiTheme="majorBidi" w:cstheme="majorBidi"/>
        </w:rPr>
        <w:t>W</w:t>
      </w:r>
      <w:r w:rsidR="00770CD7">
        <w:rPr>
          <w:rFonts w:asciiTheme="majorBidi" w:hAnsiTheme="majorBidi" w:cstheme="majorBidi"/>
        </w:rPr>
        <w:t xml:space="preserve">aters </w:t>
      </w:r>
      <w:r w:rsidRPr="004E2614">
        <w:rPr>
          <w:rFonts w:asciiTheme="majorBidi" w:hAnsiTheme="majorBidi" w:cstheme="majorBidi"/>
        </w:rPr>
        <w:t>C</w:t>
      </w:r>
      <w:r w:rsidR="00770CD7">
        <w:rPr>
          <w:rFonts w:asciiTheme="majorBidi" w:hAnsiTheme="majorBidi" w:cstheme="majorBidi"/>
        </w:rPr>
        <w:t>onference</w:t>
      </w:r>
    </w:p>
    <w:p w:rsidR="00601A4A" w:rsidRPr="004E2614" w:rsidRDefault="00601A4A" w:rsidP="00601A4A">
      <w:pPr>
        <w:numPr>
          <w:ilvl w:val="0"/>
          <w:numId w:val="1"/>
        </w:numPr>
        <w:rPr>
          <w:rFonts w:asciiTheme="majorBidi" w:hAnsiTheme="majorBidi" w:cstheme="majorBidi"/>
        </w:rPr>
      </w:pPr>
      <w:r w:rsidRPr="004E2614">
        <w:rPr>
          <w:rFonts w:asciiTheme="majorBidi" w:hAnsiTheme="majorBidi" w:cstheme="majorBidi"/>
        </w:rPr>
        <w:t>Next steps = how to:</w:t>
      </w:r>
    </w:p>
    <w:p w:rsidR="00601A4A" w:rsidRPr="004E2614" w:rsidRDefault="00601A4A" w:rsidP="00770CD7">
      <w:pPr>
        <w:numPr>
          <w:ilvl w:val="1"/>
          <w:numId w:val="1"/>
        </w:numPr>
        <w:rPr>
          <w:rFonts w:asciiTheme="majorBidi" w:hAnsiTheme="majorBidi" w:cstheme="majorBidi"/>
        </w:rPr>
      </w:pPr>
      <w:r w:rsidRPr="004E2614">
        <w:rPr>
          <w:rFonts w:asciiTheme="majorBidi" w:hAnsiTheme="majorBidi" w:cstheme="majorBidi"/>
        </w:rPr>
        <w:t xml:space="preserve">Mainstream </w:t>
      </w:r>
      <w:r w:rsidR="00770CD7">
        <w:rPr>
          <w:rFonts w:asciiTheme="majorBidi" w:hAnsiTheme="majorBidi" w:cstheme="majorBidi"/>
        </w:rPr>
        <w:t xml:space="preserve">the </w:t>
      </w:r>
      <w:r w:rsidRPr="004E2614">
        <w:rPr>
          <w:rFonts w:asciiTheme="majorBidi" w:hAnsiTheme="majorBidi" w:cstheme="majorBidi"/>
        </w:rPr>
        <w:t>discus</w:t>
      </w:r>
      <w:r w:rsidR="00770CD7">
        <w:rPr>
          <w:rFonts w:asciiTheme="majorBidi" w:hAnsiTheme="majorBidi" w:cstheme="majorBidi"/>
        </w:rPr>
        <w:t>si</w:t>
      </w:r>
      <w:r w:rsidRPr="004E2614">
        <w:rPr>
          <w:rFonts w:asciiTheme="majorBidi" w:hAnsiTheme="majorBidi" w:cstheme="majorBidi"/>
        </w:rPr>
        <w:t>on see above</w:t>
      </w:r>
    </w:p>
    <w:p w:rsidR="00601A4A" w:rsidRPr="004E2614" w:rsidRDefault="00601A4A" w:rsidP="00601A4A">
      <w:pPr>
        <w:numPr>
          <w:ilvl w:val="1"/>
          <w:numId w:val="1"/>
        </w:numPr>
        <w:rPr>
          <w:rFonts w:asciiTheme="majorBidi" w:hAnsiTheme="majorBidi" w:cstheme="majorBidi"/>
        </w:rPr>
      </w:pPr>
      <w:r w:rsidRPr="004E2614">
        <w:rPr>
          <w:rFonts w:asciiTheme="majorBidi" w:hAnsiTheme="majorBidi" w:cstheme="majorBidi"/>
        </w:rPr>
        <w:t>See how to use IWLEARN, and its P</w:t>
      </w:r>
      <w:r w:rsidR="00770CD7">
        <w:rPr>
          <w:rFonts w:asciiTheme="majorBidi" w:hAnsiTheme="majorBidi" w:cstheme="majorBidi"/>
        </w:rPr>
        <w:t xml:space="preserve">roject </w:t>
      </w:r>
      <w:r w:rsidRPr="004E2614">
        <w:rPr>
          <w:rFonts w:asciiTheme="majorBidi" w:hAnsiTheme="majorBidi" w:cstheme="majorBidi"/>
        </w:rPr>
        <w:t>M</w:t>
      </w:r>
      <w:r w:rsidR="00770CD7">
        <w:rPr>
          <w:rFonts w:asciiTheme="majorBidi" w:hAnsiTheme="majorBidi" w:cstheme="majorBidi"/>
        </w:rPr>
        <w:t xml:space="preserve">anagement </w:t>
      </w:r>
      <w:r w:rsidRPr="004E2614">
        <w:rPr>
          <w:rFonts w:asciiTheme="majorBidi" w:hAnsiTheme="majorBidi" w:cstheme="majorBidi"/>
        </w:rPr>
        <w:t>M</w:t>
      </w:r>
      <w:r w:rsidR="00770CD7">
        <w:rPr>
          <w:rFonts w:asciiTheme="majorBidi" w:hAnsiTheme="majorBidi" w:cstheme="majorBidi"/>
        </w:rPr>
        <w:t>anual</w:t>
      </w:r>
      <w:r w:rsidRPr="004E2614">
        <w:rPr>
          <w:rFonts w:asciiTheme="majorBidi" w:hAnsiTheme="majorBidi" w:cstheme="majorBidi"/>
        </w:rPr>
        <w:t xml:space="preserve"> to get </w:t>
      </w:r>
      <w:r w:rsidR="00770CD7">
        <w:rPr>
          <w:rFonts w:asciiTheme="majorBidi" w:hAnsiTheme="majorBidi" w:cstheme="majorBidi"/>
        </w:rPr>
        <w:t>experiences and indicators embedded in an easy to access fashion</w:t>
      </w:r>
    </w:p>
    <w:p w:rsidR="00601A4A" w:rsidRPr="004E2614" w:rsidRDefault="00770CD7" w:rsidP="00770CD7">
      <w:pPr>
        <w:numPr>
          <w:ilvl w:val="1"/>
          <w:numId w:val="1"/>
        </w:numPr>
        <w:rPr>
          <w:rFonts w:asciiTheme="majorBidi" w:hAnsiTheme="majorBidi" w:cstheme="majorBidi"/>
        </w:rPr>
      </w:pPr>
      <w:r>
        <w:rPr>
          <w:rFonts w:asciiTheme="majorBidi" w:hAnsiTheme="majorBidi" w:cstheme="majorBidi"/>
        </w:rPr>
        <w:t xml:space="preserve">The </w:t>
      </w:r>
      <w:r w:rsidR="00601A4A" w:rsidRPr="004E2614">
        <w:rPr>
          <w:rFonts w:asciiTheme="majorBidi" w:hAnsiTheme="majorBidi" w:cstheme="majorBidi"/>
        </w:rPr>
        <w:t>Session participa</w:t>
      </w:r>
      <w:r>
        <w:rPr>
          <w:rFonts w:asciiTheme="majorBidi" w:hAnsiTheme="majorBidi" w:cstheme="majorBidi"/>
        </w:rPr>
        <w:t>nt</w:t>
      </w:r>
      <w:r w:rsidR="00601A4A" w:rsidRPr="004E2614">
        <w:rPr>
          <w:rFonts w:asciiTheme="majorBidi" w:hAnsiTheme="majorBidi" w:cstheme="majorBidi"/>
        </w:rPr>
        <w:t>s agreed to continue the discussion.</w:t>
      </w:r>
    </w:p>
    <w:p w:rsidR="0041622F" w:rsidRPr="004E2614" w:rsidRDefault="0041622F" w:rsidP="008D6078">
      <w:pPr>
        <w:pStyle w:val="Pa10"/>
        <w:spacing w:after="40"/>
        <w:ind w:hanging="560"/>
        <w:rPr>
          <w:rFonts w:asciiTheme="majorBidi" w:hAnsiTheme="majorBidi" w:cstheme="majorBidi"/>
          <w:b/>
          <w:bCs/>
          <w:color w:val="000000"/>
          <w:sz w:val="22"/>
          <w:szCs w:val="22"/>
          <w:u w:val="single"/>
        </w:rPr>
      </w:pPr>
    </w:p>
    <w:p w:rsidR="008D6078" w:rsidRPr="004E2614" w:rsidRDefault="008D6078" w:rsidP="008D6078">
      <w:pPr>
        <w:pStyle w:val="Pa10"/>
        <w:spacing w:after="40"/>
        <w:ind w:hanging="560"/>
        <w:rPr>
          <w:rFonts w:asciiTheme="majorBidi" w:hAnsiTheme="majorBidi" w:cstheme="majorBidi"/>
          <w:b/>
          <w:bCs/>
          <w:color w:val="000000"/>
          <w:sz w:val="22"/>
          <w:szCs w:val="22"/>
          <w:u w:val="single"/>
        </w:rPr>
      </w:pPr>
      <w:r w:rsidRPr="004E2614">
        <w:rPr>
          <w:rFonts w:asciiTheme="majorBidi" w:hAnsiTheme="majorBidi" w:cstheme="majorBidi"/>
          <w:b/>
          <w:bCs/>
          <w:color w:val="000000"/>
          <w:sz w:val="22"/>
          <w:szCs w:val="22"/>
          <w:u w:val="single"/>
        </w:rPr>
        <w:t xml:space="preserve">3. Chair/Rapporteur, Effective Knowledge Mobilization </w:t>
      </w:r>
    </w:p>
    <w:p w:rsidR="00601A4A" w:rsidRPr="004E2614" w:rsidRDefault="00770CD7" w:rsidP="00770CD7">
      <w:pPr>
        <w:numPr>
          <w:ilvl w:val="0"/>
          <w:numId w:val="1"/>
        </w:numPr>
        <w:rPr>
          <w:rFonts w:asciiTheme="majorBidi" w:hAnsiTheme="majorBidi" w:cstheme="majorBidi"/>
        </w:rPr>
      </w:pPr>
      <w:r>
        <w:rPr>
          <w:rFonts w:asciiTheme="majorBidi" w:hAnsiTheme="majorBidi" w:cstheme="majorBidi"/>
        </w:rPr>
        <w:t>There were s</w:t>
      </w:r>
      <w:r w:rsidR="00601A4A" w:rsidRPr="004E2614">
        <w:rPr>
          <w:rFonts w:asciiTheme="majorBidi" w:hAnsiTheme="majorBidi" w:cstheme="majorBidi"/>
        </w:rPr>
        <w:t xml:space="preserve">hort </w:t>
      </w:r>
      <w:r w:rsidRPr="004E2614">
        <w:rPr>
          <w:rFonts w:asciiTheme="majorBidi" w:hAnsiTheme="majorBidi" w:cstheme="majorBidi"/>
        </w:rPr>
        <w:t>presentations</w:t>
      </w:r>
      <w:r w:rsidR="00601A4A" w:rsidRPr="004E2614">
        <w:rPr>
          <w:rFonts w:asciiTheme="majorBidi" w:hAnsiTheme="majorBidi" w:cstheme="majorBidi"/>
        </w:rPr>
        <w:t xml:space="preserve"> on the structure and content of </w:t>
      </w:r>
      <w:r>
        <w:rPr>
          <w:rFonts w:asciiTheme="majorBidi" w:hAnsiTheme="majorBidi" w:cstheme="majorBidi"/>
        </w:rPr>
        <w:t xml:space="preserve">the </w:t>
      </w:r>
      <w:r w:rsidR="00601A4A" w:rsidRPr="004E2614">
        <w:rPr>
          <w:rFonts w:asciiTheme="majorBidi" w:hAnsiTheme="majorBidi" w:cstheme="majorBidi"/>
        </w:rPr>
        <w:t>IW</w:t>
      </w:r>
      <w:proofErr w:type="gramStart"/>
      <w:r>
        <w:rPr>
          <w:rFonts w:asciiTheme="majorBidi" w:hAnsiTheme="majorBidi" w:cstheme="majorBidi"/>
        </w:rPr>
        <w:t>:</w:t>
      </w:r>
      <w:r w:rsidR="00601A4A" w:rsidRPr="004E2614">
        <w:rPr>
          <w:rFonts w:asciiTheme="majorBidi" w:hAnsiTheme="majorBidi" w:cstheme="majorBidi"/>
        </w:rPr>
        <w:t>LERARN</w:t>
      </w:r>
      <w:proofErr w:type="gramEnd"/>
      <w:r w:rsidR="00601A4A" w:rsidRPr="004E2614">
        <w:rPr>
          <w:rFonts w:asciiTheme="majorBidi" w:hAnsiTheme="majorBidi" w:cstheme="majorBidi"/>
        </w:rPr>
        <w:t xml:space="preserve"> and IW</w:t>
      </w:r>
      <w:r>
        <w:rPr>
          <w:rFonts w:asciiTheme="majorBidi" w:hAnsiTheme="majorBidi" w:cstheme="majorBidi"/>
        </w:rPr>
        <w:t>:</w:t>
      </w:r>
      <w:r w:rsidR="00601A4A" w:rsidRPr="004E2614">
        <w:rPr>
          <w:rFonts w:asciiTheme="majorBidi" w:hAnsiTheme="majorBidi" w:cstheme="majorBidi"/>
        </w:rPr>
        <w:t xml:space="preserve">SCIENCE projects.  </w:t>
      </w:r>
      <w:r>
        <w:rPr>
          <w:rFonts w:asciiTheme="majorBidi" w:hAnsiTheme="majorBidi" w:cstheme="majorBidi"/>
        </w:rPr>
        <w:t xml:space="preserve">These presentations looked into and discussed the </w:t>
      </w:r>
      <w:r w:rsidR="00601A4A" w:rsidRPr="004E2614">
        <w:rPr>
          <w:rFonts w:asciiTheme="majorBidi" w:hAnsiTheme="majorBidi" w:cstheme="majorBidi"/>
        </w:rPr>
        <w:t>components</w:t>
      </w:r>
      <w:r>
        <w:rPr>
          <w:rFonts w:asciiTheme="majorBidi" w:hAnsiTheme="majorBidi" w:cstheme="majorBidi"/>
        </w:rPr>
        <w:t>, then went into a</w:t>
      </w:r>
      <w:r w:rsidR="00601A4A" w:rsidRPr="004E2614">
        <w:rPr>
          <w:rFonts w:asciiTheme="majorBidi" w:hAnsiTheme="majorBidi" w:cstheme="majorBidi"/>
        </w:rPr>
        <w:t xml:space="preserve"> wider discussion about moving scientific info into policy changes</w:t>
      </w:r>
      <w:r>
        <w:rPr>
          <w:rFonts w:asciiTheme="majorBidi" w:hAnsiTheme="majorBidi" w:cstheme="majorBidi"/>
        </w:rPr>
        <w:t>.</w:t>
      </w:r>
    </w:p>
    <w:p w:rsidR="00601A4A" w:rsidRDefault="00601A4A" w:rsidP="00770CD7">
      <w:pPr>
        <w:numPr>
          <w:ilvl w:val="1"/>
          <w:numId w:val="1"/>
        </w:numPr>
        <w:rPr>
          <w:rFonts w:asciiTheme="majorBidi" w:hAnsiTheme="majorBidi" w:cstheme="majorBidi"/>
        </w:rPr>
      </w:pPr>
      <w:r w:rsidRPr="004E2614">
        <w:rPr>
          <w:rFonts w:asciiTheme="majorBidi" w:hAnsiTheme="majorBidi" w:cstheme="majorBidi"/>
        </w:rPr>
        <w:lastRenderedPageBreak/>
        <w:t xml:space="preserve">GEF IW to be congratulated about doing </w:t>
      </w:r>
      <w:r w:rsidR="00770CD7" w:rsidRPr="004E2614">
        <w:rPr>
          <w:rFonts w:asciiTheme="majorBidi" w:hAnsiTheme="majorBidi" w:cstheme="majorBidi"/>
        </w:rPr>
        <w:t>something</w:t>
      </w:r>
      <w:r w:rsidRPr="004E2614">
        <w:rPr>
          <w:rFonts w:asciiTheme="majorBidi" w:hAnsiTheme="majorBidi" w:cstheme="majorBidi"/>
        </w:rPr>
        <w:t xml:space="preserve"> about info</w:t>
      </w:r>
      <w:r w:rsidR="00770CD7">
        <w:rPr>
          <w:rFonts w:asciiTheme="majorBidi" w:hAnsiTheme="majorBidi" w:cstheme="majorBidi"/>
        </w:rPr>
        <w:t>rmation</w:t>
      </w:r>
      <w:r w:rsidRPr="004E2614">
        <w:rPr>
          <w:rFonts w:asciiTheme="majorBidi" w:hAnsiTheme="majorBidi" w:cstheme="majorBidi"/>
        </w:rPr>
        <w:t xml:space="preserve"> in projects, both </w:t>
      </w:r>
      <w:r w:rsidR="00770CD7">
        <w:rPr>
          <w:rFonts w:asciiTheme="majorBidi" w:hAnsiTheme="majorBidi" w:cstheme="majorBidi"/>
        </w:rPr>
        <w:t xml:space="preserve">projects </w:t>
      </w:r>
      <w:r w:rsidRPr="004E2614">
        <w:rPr>
          <w:rFonts w:asciiTheme="majorBidi" w:hAnsiTheme="majorBidi" w:cstheme="majorBidi"/>
        </w:rPr>
        <w:t xml:space="preserve">had </w:t>
      </w:r>
      <w:r w:rsidR="00770CD7" w:rsidRPr="004E2614">
        <w:rPr>
          <w:rFonts w:asciiTheme="majorBidi" w:hAnsiTheme="majorBidi" w:cstheme="majorBidi"/>
        </w:rPr>
        <w:t>difficulty</w:t>
      </w:r>
      <w:r w:rsidRPr="004E2614">
        <w:rPr>
          <w:rFonts w:asciiTheme="majorBidi" w:hAnsiTheme="majorBidi" w:cstheme="majorBidi"/>
        </w:rPr>
        <w:t xml:space="preserve"> in finding the science in projects.  </w:t>
      </w:r>
      <w:r w:rsidR="00770CD7">
        <w:rPr>
          <w:rFonts w:asciiTheme="majorBidi" w:hAnsiTheme="majorBidi" w:cstheme="majorBidi"/>
        </w:rPr>
        <w:t>Therefore, we n</w:t>
      </w:r>
      <w:r w:rsidRPr="004E2614">
        <w:rPr>
          <w:rFonts w:asciiTheme="majorBidi" w:hAnsiTheme="majorBidi" w:cstheme="majorBidi"/>
        </w:rPr>
        <w:t xml:space="preserve">eed to make sure it is properly captured so it can be used in the future.  </w:t>
      </w:r>
    </w:p>
    <w:p w:rsidR="00770CD7" w:rsidRPr="004E2614" w:rsidRDefault="00770CD7" w:rsidP="00770CD7">
      <w:pPr>
        <w:numPr>
          <w:ilvl w:val="0"/>
          <w:numId w:val="1"/>
        </w:numPr>
        <w:rPr>
          <w:rFonts w:asciiTheme="majorBidi" w:hAnsiTheme="majorBidi" w:cstheme="majorBidi"/>
        </w:rPr>
      </w:pPr>
      <w:r>
        <w:rPr>
          <w:rFonts w:asciiTheme="majorBidi" w:hAnsiTheme="majorBidi" w:cstheme="majorBidi"/>
        </w:rPr>
        <w:t>Some key recommendations:</w:t>
      </w:r>
    </w:p>
    <w:p w:rsidR="00601A4A" w:rsidRPr="004E2614" w:rsidRDefault="00601A4A" w:rsidP="00770CD7">
      <w:pPr>
        <w:numPr>
          <w:ilvl w:val="1"/>
          <w:numId w:val="1"/>
        </w:numPr>
        <w:rPr>
          <w:rFonts w:asciiTheme="majorBidi" w:hAnsiTheme="majorBidi" w:cstheme="majorBidi"/>
        </w:rPr>
      </w:pPr>
      <w:r w:rsidRPr="004E2614">
        <w:rPr>
          <w:rFonts w:asciiTheme="majorBidi" w:hAnsiTheme="majorBidi" w:cstheme="majorBidi"/>
        </w:rPr>
        <w:t>1. GEF should develop an effective learning strategy</w:t>
      </w:r>
      <w:r w:rsidR="00770CD7">
        <w:rPr>
          <w:rFonts w:asciiTheme="majorBidi" w:hAnsiTheme="majorBidi" w:cstheme="majorBidi"/>
        </w:rPr>
        <w:t>,</w:t>
      </w:r>
      <w:r w:rsidRPr="004E2614">
        <w:rPr>
          <w:rFonts w:asciiTheme="majorBidi" w:hAnsiTheme="majorBidi" w:cstheme="majorBidi"/>
        </w:rPr>
        <w:t xml:space="preserve"> including a meta</w:t>
      </w:r>
      <w:r w:rsidR="00770CD7">
        <w:rPr>
          <w:rFonts w:asciiTheme="majorBidi" w:hAnsiTheme="majorBidi" w:cstheme="majorBidi"/>
        </w:rPr>
        <w:t>-</w:t>
      </w:r>
      <w:r w:rsidRPr="004E2614">
        <w:rPr>
          <w:rFonts w:asciiTheme="majorBidi" w:hAnsiTheme="majorBidi" w:cstheme="majorBidi"/>
        </w:rPr>
        <w:t xml:space="preserve">database of scientific knowledge </w:t>
      </w:r>
      <w:r w:rsidR="00770CD7">
        <w:rPr>
          <w:rFonts w:asciiTheme="majorBidi" w:hAnsiTheme="majorBidi" w:cstheme="majorBidi"/>
        </w:rPr>
        <w:t xml:space="preserve">that </w:t>
      </w:r>
      <w:r w:rsidRPr="004E2614">
        <w:rPr>
          <w:rFonts w:asciiTheme="majorBidi" w:hAnsiTheme="majorBidi" w:cstheme="majorBidi"/>
        </w:rPr>
        <w:t xml:space="preserve">also </w:t>
      </w:r>
      <w:r w:rsidR="00770CD7">
        <w:rPr>
          <w:rFonts w:asciiTheme="majorBidi" w:hAnsiTheme="majorBidi" w:cstheme="majorBidi"/>
        </w:rPr>
        <w:t xml:space="preserve">should </w:t>
      </w:r>
      <w:r w:rsidRPr="004E2614">
        <w:rPr>
          <w:rFonts w:asciiTheme="majorBidi" w:hAnsiTheme="majorBidi" w:cstheme="majorBidi"/>
        </w:rPr>
        <w:t>captur</w:t>
      </w:r>
      <w:r w:rsidR="00770CD7">
        <w:rPr>
          <w:rFonts w:asciiTheme="majorBidi" w:hAnsiTheme="majorBidi" w:cstheme="majorBidi"/>
        </w:rPr>
        <w:t>e</w:t>
      </w:r>
      <w:r w:rsidRPr="004E2614">
        <w:rPr>
          <w:rFonts w:asciiTheme="majorBidi" w:hAnsiTheme="majorBidi" w:cstheme="majorBidi"/>
        </w:rPr>
        <w:t xml:space="preserve"> evaluations of </w:t>
      </w:r>
      <w:r w:rsidR="00770CD7">
        <w:rPr>
          <w:rFonts w:asciiTheme="majorBidi" w:hAnsiTheme="majorBidi" w:cstheme="majorBidi"/>
        </w:rPr>
        <w:t xml:space="preserve">the </w:t>
      </w:r>
      <w:r w:rsidRPr="004E2614">
        <w:rPr>
          <w:rFonts w:asciiTheme="majorBidi" w:hAnsiTheme="majorBidi" w:cstheme="majorBidi"/>
        </w:rPr>
        <w:t>effectivene</w:t>
      </w:r>
      <w:r w:rsidR="00770CD7">
        <w:rPr>
          <w:rFonts w:asciiTheme="majorBidi" w:hAnsiTheme="majorBidi" w:cstheme="majorBidi"/>
        </w:rPr>
        <w:t>s</w:t>
      </w:r>
      <w:r w:rsidRPr="004E2614">
        <w:rPr>
          <w:rFonts w:asciiTheme="majorBidi" w:hAnsiTheme="majorBidi" w:cstheme="majorBidi"/>
        </w:rPr>
        <w:t>s</w:t>
      </w:r>
      <w:r w:rsidR="00770CD7">
        <w:rPr>
          <w:rFonts w:asciiTheme="majorBidi" w:hAnsiTheme="majorBidi" w:cstheme="majorBidi"/>
        </w:rPr>
        <w:t xml:space="preserve"> of</w:t>
      </w:r>
      <w:r w:rsidRPr="004E2614">
        <w:rPr>
          <w:rFonts w:asciiTheme="majorBidi" w:hAnsiTheme="majorBidi" w:cstheme="majorBidi"/>
        </w:rPr>
        <w:t xml:space="preserve"> governance structures, and </w:t>
      </w:r>
      <w:r w:rsidR="00770CD7">
        <w:rPr>
          <w:rFonts w:asciiTheme="majorBidi" w:hAnsiTheme="majorBidi" w:cstheme="majorBidi"/>
        </w:rPr>
        <w:t xml:space="preserve">the </w:t>
      </w:r>
      <w:r w:rsidRPr="004E2614">
        <w:rPr>
          <w:rFonts w:asciiTheme="majorBidi" w:hAnsiTheme="majorBidi" w:cstheme="majorBidi"/>
        </w:rPr>
        <w:t>transfer of s</w:t>
      </w:r>
      <w:r w:rsidR="00770CD7">
        <w:rPr>
          <w:rFonts w:asciiTheme="majorBidi" w:hAnsiTheme="majorBidi" w:cstheme="majorBidi"/>
        </w:rPr>
        <w:t>cience</w:t>
      </w:r>
      <w:r w:rsidRPr="004E2614">
        <w:rPr>
          <w:rFonts w:asciiTheme="majorBidi" w:hAnsiTheme="majorBidi" w:cstheme="majorBidi"/>
        </w:rPr>
        <w:t xml:space="preserve"> into project governance and policy.  </w:t>
      </w:r>
      <w:r w:rsidR="00770CD7">
        <w:rPr>
          <w:rFonts w:asciiTheme="majorBidi" w:hAnsiTheme="majorBidi" w:cstheme="majorBidi"/>
        </w:rPr>
        <w:t>There needs to be o</w:t>
      </w:r>
      <w:r w:rsidRPr="004E2614">
        <w:rPr>
          <w:rFonts w:asciiTheme="majorBidi" w:hAnsiTheme="majorBidi" w:cstheme="majorBidi"/>
        </w:rPr>
        <w:t>fficial guidance on GEF IW learning budgets (use of 1%)</w:t>
      </w:r>
    </w:p>
    <w:p w:rsidR="00601A4A" w:rsidRPr="004E2614" w:rsidRDefault="00601A4A" w:rsidP="00770CD7">
      <w:pPr>
        <w:numPr>
          <w:ilvl w:val="2"/>
          <w:numId w:val="1"/>
        </w:numPr>
        <w:rPr>
          <w:rFonts w:asciiTheme="majorBidi" w:hAnsiTheme="majorBidi" w:cstheme="majorBidi"/>
        </w:rPr>
      </w:pPr>
      <w:r w:rsidRPr="004E2614">
        <w:rPr>
          <w:rFonts w:asciiTheme="majorBidi" w:hAnsiTheme="majorBidi" w:cstheme="majorBidi"/>
        </w:rPr>
        <w:t>To allow it to profit from successes and failures of projects so others can benefit</w:t>
      </w:r>
    </w:p>
    <w:p w:rsidR="00601A4A" w:rsidRPr="004E2614" w:rsidRDefault="00601A4A" w:rsidP="00770CD7">
      <w:pPr>
        <w:numPr>
          <w:ilvl w:val="2"/>
          <w:numId w:val="1"/>
        </w:numPr>
        <w:rPr>
          <w:rFonts w:asciiTheme="majorBidi" w:hAnsiTheme="majorBidi" w:cstheme="majorBidi"/>
        </w:rPr>
      </w:pPr>
      <w:r w:rsidRPr="004E2614">
        <w:rPr>
          <w:rFonts w:asciiTheme="majorBidi" w:hAnsiTheme="majorBidi" w:cstheme="majorBidi"/>
        </w:rPr>
        <w:t>Will at least capture what exists and where it is</w:t>
      </w:r>
    </w:p>
    <w:p w:rsidR="00601A4A" w:rsidRPr="004E2614" w:rsidRDefault="00601A4A" w:rsidP="00770CD7">
      <w:pPr>
        <w:numPr>
          <w:ilvl w:val="2"/>
          <w:numId w:val="1"/>
        </w:numPr>
        <w:rPr>
          <w:rFonts w:asciiTheme="majorBidi" w:hAnsiTheme="majorBidi" w:cstheme="majorBidi"/>
        </w:rPr>
      </w:pPr>
      <w:r w:rsidRPr="004E2614">
        <w:rPr>
          <w:rFonts w:asciiTheme="majorBidi" w:hAnsiTheme="majorBidi" w:cstheme="majorBidi"/>
        </w:rPr>
        <w:t>Meant to include social sciences as well</w:t>
      </w:r>
    </w:p>
    <w:p w:rsidR="00601A4A" w:rsidRPr="004E2614" w:rsidRDefault="00601A4A" w:rsidP="00770CD7">
      <w:pPr>
        <w:numPr>
          <w:ilvl w:val="1"/>
          <w:numId w:val="1"/>
        </w:numPr>
        <w:rPr>
          <w:rFonts w:asciiTheme="majorBidi" w:hAnsiTheme="majorBidi" w:cstheme="majorBidi"/>
        </w:rPr>
      </w:pPr>
      <w:r w:rsidRPr="004E2614">
        <w:rPr>
          <w:rFonts w:asciiTheme="majorBidi" w:hAnsiTheme="majorBidi" w:cstheme="majorBidi"/>
        </w:rPr>
        <w:t>2. Data generated in GEF Projects must be publically availab</w:t>
      </w:r>
      <w:r w:rsidR="00770CD7">
        <w:rPr>
          <w:rFonts w:asciiTheme="majorBidi" w:hAnsiTheme="majorBidi" w:cstheme="majorBidi"/>
        </w:rPr>
        <w:t>le</w:t>
      </w:r>
      <w:r w:rsidRPr="004E2614">
        <w:rPr>
          <w:rFonts w:asciiTheme="majorBidi" w:hAnsiTheme="majorBidi" w:cstheme="majorBidi"/>
        </w:rPr>
        <w:t xml:space="preserve"> and perman</w:t>
      </w:r>
      <w:r w:rsidR="00770CD7">
        <w:rPr>
          <w:rFonts w:asciiTheme="majorBidi" w:hAnsiTheme="majorBidi" w:cstheme="majorBidi"/>
        </w:rPr>
        <w:t>en</w:t>
      </w:r>
      <w:r w:rsidRPr="004E2614">
        <w:rPr>
          <w:rFonts w:asciiTheme="majorBidi" w:hAnsiTheme="majorBidi" w:cstheme="majorBidi"/>
        </w:rPr>
        <w:t>tly a</w:t>
      </w:r>
      <w:r w:rsidR="003550CF" w:rsidRPr="004E2614">
        <w:rPr>
          <w:rFonts w:asciiTheme="majorBidi" w:hAnsiTheme="majorBidi" w:cstheme="majorBidi"/>
        </w:rPr>
        <w:t>r</w:t>
      </w:r>
      <w:r w:rsidRPr="004E2614">
        <w:rPr>
          <w:rFonts w:asciiTheme="majorBidi" w:hAnsiTheme="majorBidi" w:cstheme="majorBidi"/>
        </w:rPr>
        <w:t xml:space="preserve">chived.  Corporate policy for data </w:t>
      </w:r>
      <w:r w:rsidR="003550CF" w:rsidRPr="004E2614">
        <w:rPr>
          <w:rFonts w:asciiTheme="majorBidi" w:hAnsiTheme="majorBidi" w:cstheme="majorBidi"/>
        </w:rPr>
        <w:t>sharing</w:t>
      </w:r>
      <w:r w:rsidRPr="004E2614">
        <w:rPr>
          <w:rFonts w:asciiTheme="majorBidi" w:hAnsiTheme="majorBidi" w:cstheme="majorBidi"/>
        </w:rPr>
        <w:t xml:space="preserve"> needs to be built into the legally binding project document.</w:t>
      </w:r>
    </w:p>
    <w:p w:rsidR="003550CF" w:rsidRPr="004E2614" w:rsidRDefault="003550CF" w:rsidP="00770CD7">
      <w:pPr>
        <w:numPr>
          <w:ilvl w:val="2"/>
          <w:numId w:val="1"/>
        </w:numPr>
        <w:rPr>
          <w:rFonts w:asciiTheme="majorBidi" w:hAnsiTheme="majorBidi" w:cstheme="majorBidi"/>
        </w:rPr>
      </w:pPr>
      <w:r w:rsidRPr="004E2614">
        <w:rPr>
          <w:rFonts w:asciiTheme="majorBidi" w:hAnsiTheme="majorBidi" w:cstheme="majorBidi"/>
        </w:rPr>
        <w:t>Needs to be implemented effectively, even if alr</w:t>
      </w:r>
      <w:r w:rsidR="00770CD7">
        <w:rPr>
          <w:rFonts w:asciiTheme="majorBidi" w:hAnsiTheme="majorBidi" w:cstheme="majorBidi"/>
        </w:rPr>
        <w:t>e</w:t>
      </w:r>
      <w:r w:rsidRPr="004E2614">
        <w:rPr>
          <w:rFonts w:asciiTheme="majorBidi" w:hAnsiTheme="majorBidi" w:cstheme="majorBidi"/>
        </w:rPr>
        <w:t>ady official policy, so that national scie</w:t>
      </w:r>
      <w:r w:rsidR="00770CD7">
        <w:rPr>
          <w:rFonts w:asciiTheme="majorBidi" w:hAnsiTheme="majorBidi" w:cstheme="majorBidi"/>
        </w:rPr>
        <w:t>ntific</w:t>
      </w:r>
      <w:r w:rsidRPr="004E2614">
        <w:rPr>
          <w:rFonts w:asciiTheme="majorBidi" w:hAnsiTheme="majorBidi" w:cstheme="majorBidi"/>
        </w:rPr>
        <w:t xml:space="preserve"> agencies and scientists in the projects would be bound to operate in this manner.</w:t>
      </w:r>
    </w:p>
    <w:p w:rsidR="003550CF" w:rsidRPr="004E2614" w:rsidRDefault="003550CF" w:rsidP="00770CD7">
      <w:pPr>
        <w:numPr>
          <w:ilvl w:val="2"/>
          <w:numId w:val="1"/>
        </w:numPr>
        <w:rPr>
          <w:rFonts w:asciiTheme="majorBidi" w:hAnsiTheme="majorBidi" w:cstheme="majorBidi"/>
        </w:rPr>
      </w:pPr>
      <w:r w:rsidRPr="004E2614">
        <w:rPr>
          <w:rFonts w:asciiTheme="majorBidi" w:hAnsiTheme="majorBidi" w:cstheme="majorBidi"/>
        </w:rPr>
        <w:t>Countries engaged in</w:t>
      </w:r>
      <w:r w:rsidR="00770CD7">
        <w:rPr>
          <w:rFonts w:asciiTheme="majorBidi" w:hAnsiTheme="majorBidi" w:cstheme="majorBidi"/>
        </w:rPr>
        <w:t xml:space="preserve"> </w:t>
      </w:r>
      <w:r w:rsidRPr="004E2614">
        <w:rPr>
          <w:rFonts w:asciiTheme="majorBidi" w:hAnsiTheme="majorBidi" w:cstheme="majorBidi"/>
        </w:rPr>
        <w:t xml:space="preserve">the projects will have </w:t>
      </w:r>
      <w:r w:rsidR="00770CD7">
        <w:rPr>
          <w:rFonts w:asciiTheme="majorBidi" w:hAnsiTheme="majorBidi" w:cstheme="majorBidi"/>
        </w:rPr>
        <w:t xml:space="preserve">the responsibility </w:t>
      </w:r>
      <w:r w:rsidRPr="004E2614">
        <w:rPr>
          <w:rFonts w:asciiTheme="majorBidi" w:hAnsiTheme="majorBidi" w:cstheme="majorBidi"/>
        </w:rPr>
        <w:t>to main</w:t>
      </w:r>
      <w:r w:rsidR="00770CD7">
        <w:rPr>
          <w:rFonts w:asciiTheme="majorBidi" w:hAnsiTheme="majorBidi" w:cstheme="majorBidi"/>
        </w:rPr>
        <w:t>tain these databases in the fut</w:t>
      </w:r>
      <w:r w:rsidRPr="004E2614">
        <w:rPr>
          <w:rFonts w:asciiTheme="majorBidi" w:hAnsiTheme="majorBidi" w:cstheme="majorBidi"/>
        </w:rPr>
        <w:t>ure.</w:t>
      </w:r>
    </w:p>
    <w:p w:rsidR="003550CF" w:rsidRPr="004E2614" w:rsidRDefault="003550CF" w:rsidP="00770CD7">
      <w:pPr>
        <w:numPr>
          <w:ilvl w:val="2"/>
          <w:numId w:val="1"/>
        </w:numPr>
        <w:rPr>
          <w:rFonts w:asciiTheme="majorBidi" w:hAnsiTheme="majorBidi" w:cstheme="majorBidi"/>
        </w:rPr>
      </w:pPr>
      <w:r w:rsidRPr="004E2614">
        <w:rPr>
          <w:rFonts w:asciiTheme="majorBidi" w:hAnsiTheme="majorBidi" w:cstheme="majorBidi"/>
        </w:rPr>
        <w:t>Making a real effort to do this will serve a</w:t>
      </w:r>
      <w:r w:rsidR="00770CD7">
        <w:rPr>
          <w:rFonts w:asciiTheme="majorBidi" w:hAnsiTheme="majorBidi" w:cstheme="majorBidi"/>
        </w:rPr>
        <w:t>s a</w:t>
      </w:r>
      <w:r w:rsidRPr="004E2614">
        <w:rPr>
          <w:rFonts w:asciiTheme="majorBidi" w:hAnsiTheme="majorBidi" w:cstheme="majorBidi"/>
        </w:rPr>
        <w:t xml:space="preserve"> valuable capacity building </w:t>
      </w:r>
      <w:r w:rsidR="00770CD7">
        <w:rPr>
          <w:rFonts w:asciiTheme="majorBidi" w:hAnsiTheme="majorBidi" w:cstheme="majorBidi"/>
        </w:rPr>
        <w:t xml:space="preserve">mechanism </w:t>
      </w:r>
      <w:r w:rsidRPr="004E2614">
        <w:rPr>
          <w:rFonts w:asciiTheme="majorBidi" w:hAnsiTheme="majorBidi" w:cstheme="majorBidi"/>
        </w:rPr>
        <w:t>in coun</w:t>
      </w:r>
      <w:r w:rsidR="00770CD7">
        <w:rPr>
          <w:rFonts w:asciiTheme="majorBidi" w:hAnsiTheme="majorBidi" w:cstheme="majorBidi"/>
        </w:rPr>
        <w:t>t</w:t>
      </w:r>
      <w:r w:rsidRPr="004E2614">
        <w:rPr>
          <w:rFonts w:asciiTheme="majorBidi" w:hAnsiTheme="majorBidi" w:cstheme="majorBidi"/>
        </w:rPr>
        <w:t>ries, this problem not un</w:t>
      </w:r>
      <w:r w:rsidR="00770CD7">
        <w:rPr>
          <w:rFonts w:asciiTheme="majorBidi" w:hAnsiTheme="majorBidi" w:cstheme="majorBidi"/>
        </w:rPr>
        <w:t>iqu</w:t>
      </w:r>
      <w:r w:rsidRPr="004E2614">
        <w:rPr>
          <w:rFonts w:asciiTheme="majorBidi" w:hAnsiTheme="majorBidi" w:cstheme="majorBidi"/>
        </w:rPr>
        <w:t xml:space="preserve">e to GEF projects, some parts of community have gotten </w:t>
      </w:r>
      <w:r w:rsidR="00770CD7">
        <w:rPr>
          <w:rFonts w:asciiTheme="majorBidi" w:hAnsiTheme="majorBidi" w:cstheme="majorBidi"/>
        </w:rPr>
        <w:t>better at ensuring data is avail</w:t>
      </w:r>
      <w:r w:rsidRPr="004E2614">
        <w:rPr>
          <w:rFonts w:asciiTheme="majorBidi" w:hAnsiTheme="majorBidi" w:cstheme="majorBidi"/>
        </w:rPr>
        <w:t>able,</w:t>
      </w:r>
      <w:r w:rsidR="00770CD7">
        <w:rPr>
          <w:rFonts w:asciiTheme="majorBidi" w:hAnsiTheme="majorBidi" w:cstheme="majorBidi"/>
        </w:rPr>
        <w:t xml:space="preserve"> </w:t>
      </w:r>
      <w:r w:rsidRPr="004E2614">
        <w:rPr>
          <w:rFonts w:asciiTheme="majorBidi" w:hAnsiTheme="majorBidi" w:cstheme="majorBidi"/>
        </w:rPr>
        <w:t>GEF can play an important ro</w:t>
      </w:r>
      <w:r w:rsidR="00770CD7">
        <w:rPr>
          <w:rFonts w:asciiTheme="majorBidi" w:hAnsiTheme="majorBidi" w:cstheme="majorBidi"/>
        </w:rPr>
        <w:t>le</w:t>
      </w:r>
      <w:r w:rsidRPr="004E2614">
        <w:rPr>
          <w:rFonts w:asciiTheme="majorBidi" w:hAnsiTheme="majorBidi" w:cstheme="majorBidi"/>
        </w:rPr>
        <w:t xml:space="preserve"> in moving this forw</w:t>
      </w:r>
      <w:r w:rsidR="00770CD7">
        <w:rPr>
          <w:rFonts w:asciiTheme="majorBidi" w:hAnsiTheme="majorBidi" w:cstheme="majorBidi"/>
        </w:rPr>
        <w:t>a</w:t>
      </w:r>
      <w:r w:rsidRPr="004E2614">
        <w:rPr>
          <w:rFonts w:asciiTheme="majorBidi" w:hAnsiTheme="majorBidi" w:cstheme="majorBidi"/>
        </w:rPr>
        <w:t>rd.</w:t>
      </w:r>
    </w:p>
    <w:p w:rsidR="003550CF" w:rsidRPr="004E2614" w:rsidRDefault="003550CF" w:rsidP="00770CD7">
      <w:pPr>
        <w:numPr>
          <w:ilvl w:val="1"/>
          <w:numId w:val="1"/>
        </w:numPr>
        <w:rPr>
          <w:rFonts w:asciiTheme="majorBidi" w:hAnsiTheme="majorBidi" w:cstheme="majorBidi"/>
        </w:rPr>
      </w:pPr>
      <w:r w:rsidRPr="004E2614">
        <w:rPr>
          <w:rFonts w:asciiTheme="majorBidi" w:hAnsiTheme="majorBidi" w:cstheme="majorBidi"/>
        </w:rPr>
        <w:t>3. GEF has to take a more activ</w:t>
      </w:r>
      <w:r w:rsidR="00770CD7">
        <w:rPr>
          <w:rFonts w:asciiTheme="majorBidi" w:hAnsiTheme="majorBidi" w:cstheme="majorBidi"/>
        </w:rPr>
        <w:t>e role in providing knowledge mo</w:t>
      </w:r>
      <w:r w:rsidRPr="004E2614">
        <w:rPr>
          <w:rFonts w:asciiTheme="majorBidi" w:hAnsiTheme="majorBidi" w:cstheme="majorBidi"/>
        </w:rPr>
        <w:t>bilization training to new projects and providing linkages to partners with knowledge of best practices in the area.</w:t>
      </w:r>
    </w:p>
    <w:p w:rsidR="003550CF" w:rsidRPr="004E2614" w:rsidRDefault="003550CF" w:rsidP="00770CD7">
      <w:pPr>
        <w:numPr>
          <w:ilvl w:val="2"/>
          <w:numId w:val="1"/>
        </w:numPr>
        <w:rPr>
          <w:rFonts w:asciiTheme="majorBidi" w:hAnsiTheme="majorBidi" w:cstheme="majorBidi"/>
        </w:rPr>
      </w:pPr>
      <w:r w:rsidRPr="004E2614">
        <w:rPr>
          <w:rFonts w:asciiTheme="majorBidi" w:hAnsiTheme="majorBidi" w:cstheme="majorBidi"/>
        </w:rPr>
        <w:t>Need to infl</w:t>
      </w:r>
      <w:r w:rsidR="00770CD7">
        <w:rPr>
          <w:rFonts w:asciiTheme="majorBidi" w:hAnsiTheme="majorBidi" w:cstheme="majorBidi"/>
        </w:rPr>
        <w:t>ue</w:t>
      </w:r>
      <w:r w:rsidRPr="004E2614">
        <w:rPr>
          <w:rFonts w:asciiTheme="majorBidi" w:hAnsiTheme="majorBidi" w:cstheme="majorBidi"/>
        </w:rPr>
        <w:t>nce management and policy decisions</w:t>
      </w:r>
    </w:p>
    <w:p w:rsidR="003550CF" w:rsidRPr="004E2614" w:rsidRDefault="003550CF" w:rsidP="00770CD7">
      <w:pPr>
        <w:numPr>
          <w:ilvl w:val="2"/>
          <w:numId w:val="1"/>
        </w:numPr>
        <w:rPr>
          <w:rFonts w:asciiTheme="majorBidi" w:hAnsiTheme="majorBidi" w:cstheme="majorBidi"/>
        </w:rPr>
      </w:pPr>
      <w:r w:rsidRPr="004E2614">
        <w:rPr>
          <w:rFonts w:asciiTheme="majorBidi" w:hAnsiTheme="majorBidi" w:cstheme="majorBidi"/>
        </w:rPr>
        <w:t>Not good at communicating, tend</w:t>
      </w:r>
      <w:r w:rsidR="00770CD7">
        <w:rPr>
          <w:rFonts w:asciiTheme="majorBidi" w:hAnsiTheme="majorBidi" w:cstheme="majorBidi"/>
        </w:rPr>
        <w:t>e</w:t>
      </w:r>
      <w:r w:rsidRPr="004E2614">
        <w:rPr>
          <w:rFonts w:asciiTheme="majorBidi" w:hAnsiTheme="majorBidi" w:cstheme="majorBidi"/>
        </w:rPr>
        <w:t>ncy of putting people in between the two</w:t>
      </w:r>
    </w:p>
    <w:p w:rsidR="003550CF" w:rsidRPr="004E2614" w:rsidRDefault="003550CF" w:rsidP="00770CD7">
      <w:pPr>
        <w:numPr>
          <w:ilvl w:val="2"/>
          <w:numId w:val="1"/>
        </w:numPr>
        <w:rPr>
          <w:rFonts w:asciiTheme="majorBidi" w:hAnsiTheme="majorBidi" w:cstheme="majorBidi"/>
        </w:rPr>
      </w:pPr>
      <w:r w:rsidRPr="004E2614">
        <w:rPr>
          <w:rFonts w:asciiTheme="majorBidi" w:hAnsiTheme="majorBidi" w:cstheme="majorBidi"/>
        </w:rPr>
        <w:t xml:space="preserve">If </w:t>
      </w:r>
      <w:r w:rsidR="00770CD7">
        <w:rPr>
          <w:rFonts w:asciiTheme="majorBidi" w:hAnsiTheme="majorBidi" w:cstheme="majorBidi"/>
        </w:rPr>
        <w:t>GEF better understands the pro</w:t>
      </w:r>
      <w:r w:rsidRPr="004E2614">
        <w:rPr>
          <w:rFonts w:asciiTheme="majorBidi" w:hAnsiTheme="majorBidi" w:cstheme="majorBidi"/>
        </w:rPr>
        <w:t>cess of KM, it cou</w:t>
      </w:r>
      <w:r w:rsidR="00770CD7">
        <w:rPr>
          <w:rFonts w:asciiTheme="majorBidi" w:hAnsiTheme="majorBidi" w:cstheme="majorBidi"/>
        </w:rPr>
        <w:t>ld</w:t>
      </w:r>
      <w:r w:rsidRPr="004E2614">
        <w:rPr>
          <w:rFonts w:asciiTheme="majorBidi" w:hAnsiTheme="majorBidi" w:cstheme="majorBidi"/>
        </w:rPr>
        <w:t xml:space="preserve"> guide its projects to </w:t>
      </w:r>
      <w:r w:rsidR="00770CD7">
        <w:rPr>
          <w:rFonts w:asciiTheme="majorBidi" w:hAnsiTheme="majorBidi" w:cstheme="majorBidi"/>
        </w:rPr>
        <w:t xml:space="preserve">a better </w:t>
      </w:r>
      <w:r w:rsidRPr="004E2614">
        <w:rPr>
          <w:rFonts w:asciiTheme="majorBidi" w:hAnsiTheme="majorBidi" w:cstheme="majorBidi"/>
        </w:rPr>
        <w:t>sci</w:t>
      </w:r>
      <w:r w:rsidR="00770CD7">
        <w:rPr>
          <w:rFonts w:asciiTheme="majorBidi" w:hAnsiTheme="majorBidi" w:cstheme="majorBidi"/>
        </w:rPr>
        <w:t>ence</w:t>
      </w:r>
      <w:r w:rsidRPr="004E2614">
        <w:rPr>
          <w:rFonts w:asciiTheme="majorBidi" w:hAnsiTheme="majorBidi" w:cstheme="majorBidi"/>
        </w:rPr>
        <w:t xml:space="preserve"> pol</w:t>
      </w:r>
      <w:r w:rsidR="00770CD7">
        <w:rPr>
          <w:rFonts w:asciiTheme="majorBidi" w:hAnsiTheme="majorBidi" w:cstheme="majorBidi"/>
        </w:rPr>
        <w:t>ic</w:t>
      </w:r>
      <w:r w:rsidRPr="004E2614">
        <w:rPr>
          <w:rFonts w:asciiTheme="majorBidi" w:hAnsiTheme="majorBidi" w:cstheme="majorBidi"/>
        </w:rPr>
        <w:t>y exchange</w:t>
      </w:r>
    </w:p>
    <w:p w:rsidR="003550CF" w:rsidRPr="004E2614" w:rsidRDefault="003550CF" w:rsidP="00770CD7">
      <w:pPr>
        <w:numPr>
          <w:ilvl w:val="1"/>
          <w:numId w:val="1"/>
        </w:numPr>
        <w:rPr>
          <w:rFonts w:asciiTheme="majorBidi" w:hAnsiTheme="majorBidi" w:cstheme="majorBidi"/>
        </w:rPr>
      </w:pPr>
      <w:r w:rsidRPr="004E2614">
        <w:rPr>
          <w:rFonts w:asciiTheme="majorBidi" w:hAnsiTheme="majorBidi" w:cstheme="majorBidi"/>
        </w:rPr>
        <w:t xml:space="preserve">4. There are advantages in building a community among project </w:t>
      </w:r>
      <w:r w:rsidR="00E31F43" w:rsidRPr="004E2614">
        <w:rPr>
          <w:rFonts w:asciiTheme="majorBidi" w:hAnsiTheme="majorBidi" w:cstheme="majorBidi"/>
        </w:rPr>
        <w:t>participates</w:t>
      </w:r>
      <w:r w:rsidRPr="004E2614">
        <w:rPr>
          <w:rFonts w:asciiTheme="majorBidi" w:hAnsiTheme="majorBidi" w:cstheme="majorBidi"/>
        </w:rPr>
        <w:t xml:space="preserve"> and GEF should continue to encourage the use </w:t>
      </w:r>
      <w:r w:rsidR="00E31F43" w:rsidRPr="004E2614">
        <w:rPr>
          <w:rFonts w:asciiTheme="majorBidi" w:hAnsiTheme="majorBidi" w:cstheme="majorBidi"/>
        </w:rPr>
        <w:t>of the</w:t>
      </w:r>
      <w:r w:rsidRPr="004E2614">
        <w:rPr>
          <w:rFonts w:asciiTheme="majorBidi" w:hAnsiTheme="majorBidi" w:cstheme="majorBidi"/>
        </w:rPr>
        <w:t xml:space="preserve"> IW</w:t>
      </w:r>
      <w:proofErr w:type="gramStart"/>
      <w:r w:rsidRPr="004E2614">
        <w:rPr>
          <w:rFonts w:asciiTheme="majorBidi" w:hAnsiTheme="majorBidi" w:cstheme="majorBidi"/>
        </w:rPr>
        <w:t>:LEARN</w:t>
      </w:r>
      <w:proofErr w:type="gramEnd"/>
      <w:r w:rsidRPr="004E2614">
        <w:rPr>
          <w:rFonts w:asciiTheme="majorBidi" w:hAnsiTheme="majorBidi" w:cstheme="majorBidi"/>
        </w:rPr>
        <w:t xml:space="preserve"> platform for interaction </w:t>
      </w:r>
      <w:r w:rsidR="00E31F43" w:rsidRPr="004E2614">
        <w:rPr>
          <w:rFonts w:asciiTheme="majorBidi" w:hAnsiTheme="majorBidi" w:cstheme="majorBidi"/>
        </w:rPr>
        <w:t>between</w:t>
      </w:r>
      <w:r w:rsidRPr="004E2614">
        <w:rPr>
          <w:rFonts w:asciiTheme="majorBidi" w:hAnsiTheme="majorBidi" w:cstheme="majorBidi"/>
        </w:rPr>
        <w:t xml:space="preserve"> members and access contact information (including </w:t>
      </w:r>
      <w:proofErr w:type="spellStart"/>
      <w:r w:rsidRPr="004E2614">
        <w:rPr>
          <w:rFonts w:asciiTheme="majorBidi" w:hAnsiTheme="majorBidi" w:cstheme="majorBidi"/>
        </w:rPr>
        <w:t>CoPs</w:t>
      </w:r>
      <w:proofErr w:type="spellEnd"/>
      <w:r w:rsidRPr="004E2614">
        <w:rPr>
          <w:rFonts w:asciiTheme="majorBidi" w:hAnsiTheme="majorBidi" w:cstheme="majorBidi"/>
        </w:rPr>
        <w:t>).</w:t>
      </w:r>
    </w:p>
    <w:p w:rsidR="003550CF" w:rsidRPr="004E2614" w:rsidRDefault="003550CF" w:rsidP="00E31F43">
      <w:pPr>
        <w:numPr>
          <w:ilvl w:val="2"/>
          <w:numId w:val="1"/>
        </w:numPr>
        <w:rPr>
          <w:rFonts w:asciiTheme="majorBidi" w:hAnsiTheme="majorBidi" w:cstheme="majorBidi"/>
        </w:rPr>
      </w:pPr>
      <w:r w:rsidRPr="004E2614">
        <w:rPr>
          <w:rFonts w:asciiTheme="majorBidi" w:hAnsiTheme="majorBidi" w:cstheme="majorBidi"/>
        </w:rPr>
        <w:t xml:space="preserve">Can be very useful.  </w:t>
      </w:r>
      <w:r w:rsidR="00E31F43">
        <w:rPr>
          <w:rFonts w:asciiTheme="majorBidi" w:hAnsiTheme="majorBidi" w:cstheme="majorBidi"/>
        </w:rPr>
        <w:t>IW</w:t>
      </w:r>
      <w:proofErr w:type="gramStart"/>
      <w:r w:rsidR="00E31F43">
        <w:rPr>
          <w:rFonts w:asciiTheme="majorBidi" w:hAnsiTheme="majorBidi" w:cstheme="majorBidi"/>
        </w:rPr>
        <w:t>:LEARN</w:t>
      </w:r>
      <w:proofErr w:type="gramEnd"/>
      <w:r w:rsidR="00E31F43">
        <w:rPr>
          <w:rFonts w:asciiTheme="majorBidi" w:hAnsiTheme="majorBidi" w:cstheme="majorBidi"/>
        </w:rPr>
        <w:t xml:space="preserve"> </w:t>
      </w:r>
      <w:r w:rsidRPr="004E2614">
        <w:rPr>
          <w:rFonts w:asciiTheme="majorBidi" w:hAnsiTheme="majorBidi" w:cstheme="majorBidi"/>
        </w:rPr>
        <w:t xml:space="preserve">already has </w:t>
      </w:r>
      <w:proofErr w:type="spellStart"/>
      <w:r w:rsidRPr="004E2614">
        <w:rPr>
          <w:rFonts w:asciiTheme="majorBidi" w:hAnsiTheme="majorBidi" w:cstheme="majorBidi"/>
        </w:rPr>
        <w:t>CoPs</w:t>
      </w:r>
      <w:proofErr w:type="spellEnd"/>
      <w:r w:rsidRPr="004E2614">
        <w:rPr>
          <w:rFonts w:asciiTheme="majorBidi" w:hAnsiTheme="majorBidi" w:cstheme="majorBidi"/>
        </w:rPr>
        <w:t xml:space="preserve">, simply a way of connecting people.  Hard to get info of </w:t>
      </w:r>
      <w:proofErr w:type="spellStart"/>
      <w:r w:rsidRPr="004E2614">
        <w:rPr>
          <w:rFonts w:asciiTheme="majorBidi" w:hAnsiTheme="majorBidi" w:cstheme="majorBidi"/>
        </w:rPr>
        <w:t>ppl</w:t>
      </w:r>
      <w:proofErr w:type="spellEnd"/>
      <w:r w:rsidRPr="004E2614">
        <w:rPr>
          <w:rFonts w:asciiTheme="majorBidi" w:hAnsiTheme="majorBidi" w:cstheme="majorBidi"/>
        </w:rPr>
        <w:t>, that way yo</w:t>
      </w:r>
      <w:r w:rsidR="00E31F43">
        <w:rPr>
          <w:rFonts w:asciiTheme="majorBidi" w:hAnsiTheme="majorBidi" w:cstheme="majorBidi"/>
        </w:rPr>
        <w:t>u</w:t>
      </w:r>
      <w:r w:rsidRPr="004E2614">
        <w:rPr>
          <w:rFonts w:asciiTheme="majorBidi" w:hAnsiTheme="majorBidi" w:cstheme="majorBidi"/>
        </w:rPr>
        <w:t xml:space="preserve"> can find out across the project who is working </w:t>
      </w:r>
      <w:r w:rsidRPr="004E2614">
        <w:rPr>
          <w:rFonts w:asciiTheme="majorBidi" w:hAnsiTheme="majorBidi" w:cstheme="majorBidi"/>
        </w:rPr>
        <w:lastRenderedPageBreak/>
        <w:t>there.  Certainly within projects there needs to be more transparency and ability to contact each member.</w:t>
      </w:r>
    </w:p>
    <w:p w:rsidR="0041622F" w:rsidRPr="004E2614" w:rsidRDefault="0041622F" w:rsidP="008D6078">
      <w:pPr>
        <w:pStyle w:val="Pa10"/>
        <w:spacing w:after="40"/>
        <w:ind w:hanging="560"/>
        <w:rPr>
          <w:rFonts w:asciiTheme="majorBidi" w:hAnsiTheme="majorBidi" w:cstheme="majorBidi"/>
          <w:b/>
          <w:bCs/>
          <w:color w:val="000000"/>
          <w:sz w:val="22"/>
          <w:szCs w:val="22"/>
          <w:u w:val="single"/>
        </w:rPr>
      </w:pPr>
    </w:p>
    <w:p w:rsidR="008D6078" w:rsidRPr="004E2614" w:rsidRDefault="008D6078" w:rsidP="008D6078">
      <w:pPr>
        <w:pStyle w:val="Pa10"/>
        <w:spacing w:after="40"/>
        <w:ind w:hanging="560"/>
        <w:rPr>
          <w:rFonts w:asciiTheme="majorBidi" w:hAnsiTheme="majorBidi" w:cstheme="majorBidi"/>
          <w:b/>
          <w:bCs/>
          <w:color w:val="000000"/>
          <w:sz w:val="22"/>
          <w:szCs w:val="22"/>
          <w:u w:val="single"/>
        </w:rPr>
      </w:pPr>
      <w:r w:rsidRPr="004E2614">
        <w:rPr>
          <w:rFonts w:asciiTheme="majorBidi" w:hAnsiTheme="majorBidi" w:cstheme="majorBidi"/>
          <w:b/>
          <w:bCs/>
          <w:color w:val="000000"/>
          <w:sz w:val="22"/>
          <w:szCs w:val="22"/>
          <w:u w:val="single"/>
        </w:rPr>
        <w:t>4. Chair/Rapporteur, Linking Science to Policy: Strengthening the uptake of scientific findings into policy and practice</w:t>
      </w:r>
    </w:p>
    <w:p w:rsidR="008D6078" w:rsidRPr="004E2614" w:rsidRDefault="003550CF" w:rsidP="00E31F43">
      <w:pPr>
        <w:numPr>
          <w:ilvl w:val="0"/>
          <w:numId w:val="1"/>
        </w:numPr>
        <w:rPr>
          <w:rFonts w:asciiTheme="majorBidi" w:hAnsiTheme="majorBidi" w:cstheme="majorBidi"/>
        </w:rPr>
      </w:pPr>
      <w:r w:rsidRPr="004E2614">
        <w:rPr>
          <w:rFonts w:asciiTheme="majorBidi" w:hAnsiTheme="majorBidi" w:cstheme="majorBidi"/>
        </w:rPr>
        <w:t xml:space="preserve">Several speakers at the beginning including </w:t>
      </w:r>
      <w:r w:rsidR="00E31F43">
        <w:rPr>
          <w:rFonts w:asciiTheme="majorBidi" w:hAnsiTheme="majorBidi" w:cstheme="majorBidi"/>
        </w:rPr>
        <w:t>the honorable m</w:t>
      </w:r>
      <w:r w:rsidRPr="004E2614">
        <w:rPr>
          <w:rFonts w:asciiTheme="majorBidi" w:hAnsiTheme="majorBidi" w:cstheme="majorBidi"/>
        </w:rPr>
        <w:t xml:space="preserve">inister.  </w:t>
      </w:r>
      <w:r w:rsidR="00E31F43" w:rsidRPr="004E2614">
        <w:rPr>
          <w:rFonts w:asciiTheme="majorBidi" w:hAnsiTheme="majorBidi" w:cstheme="majorBidi"/>
        </w:rPr>
        <w:t>Getting</w:t>
      </w:r>
      <w:r w:rsidRPr="004E2614">
        <w:rPr>
          <w:rFonts w:asciiTheme="majorBidi" w:hAnsiTheme="majorBidi" w:cstheme="majorBidi"/>
        </w:rPr>
        <w:t xml:space="preserve"> </w:t>
      </w:r>
      <w:r w:rsidR="00E31F43" w:rsidRPr="004E2614">
        <w:rPr>
          <w:rFonts w:asciiTheme="majorBidi" w:hAnsiTheme="majorBidi" w:cstheme="majorBidi"/>
        </w:rPr>
        <w:t>science</w:t>
      </w:r>
      <w:r w:rsidR="00E31F43">
        <w:rPr>
          <w:rFonts w:asciiTheme="majorBidi" w:hAnsiTheme="majorBidi" w:cstheme="majorBidi"/>
        </w:rPr>
        <w:t xml:space="preserve"> down to the lower levels</w:t>
      </w:r>
      <w:r w:rsidRPr="004E2614">
        <w:rPr>
          <w:rFonts w:asciiTheme="majorBidi" w:hAnsiTheme="majorBidi" w:cstheme="majorBidi"/>
        </w:rPr>
        <w:t xml:space="preserve"> </w:t>
      </w:r>
      <w:r w:rsidR="00E31F43">
        <w:rPr>
          <w:rFonts w:asciiTheme="majorBidi" w:hAnsiTheme="majorBidi" w:cstheme="majorBidi"/>
        </w:rPr>
        <w:t xml:space="preserve">was </w:t>
      </w:r>
      <w:r w:rsidRPr="004E2614">
        <w:rPr>
          <w:rFonts w:asciiTheme="majorBidi" w:hAnsiTheme="majorBidi" w:cstheme="majorBidi"/>
        </w:rPr>
        <w:t>emphasize</w:t>
      </w:r>
      <w:r w:rsidR="00E31F43">
        <w:rPr>
          <w:rFonts w:asciiTheme="majorBidi" w:hAnsiTheme="majorBidi" w:cstheme="majorBidi"/>
        </w:rPr>
        <w:t>d</w:t>
      </w:r>
      <w:r w:rsidRPr="004E2614">
        <w:rPr>
          <w:rFonts w:asciiTheme="majorBidi" w:hAnsiTheme="majorBidi" w:cstheme="majorBidi"/>
        </w:rPr>
        <w:t>.  4 groups, each with 4 topics, one theme and maybe a second</w:t>
      </w:r>
    </w:p>
    <w:p w:rsidR="003550CF" w:rsidRPr="004E2614" w:rsidRDefault="003550CF" w:rsidP="008D6078">
      <w:pPr>
        <w:numPr>
          <w:ilvl w:val="0"/>
          <w:numId w:val="1"/>
        </w:numPr>
        <w:rPr>
          <w:rFonts w:asciiTheme="majorBidi" w:hAnsiTheme="majorBidi" w:cstheme="majorBidi"/>
        </w:rPr>
      </w:pPr>
      <w:r w:rsidRPr="004E2614">
        <w:rPr>
          <w:rFonts w:asciiTheme="majorBidi" w:hAnsiTheme="majorBidi" w:cstheme="majorBidi"/>
        </w:rPr>
        <w:t>1. North south divide (needs/interests) &amp; the challenge of complexity</w:t>
      </w:r>
    </w:p>
    <w:p w:rsidR="003550CF" w:rsidRPr="00E31F43" w:rsidRDefault="00E31F43" w:rsidP="00081879">
      <w:pPr>
        <w:numPr>
          <w:ilvl w:val="1"/>
          <w:numId w:val="1"/>
        </w:numPr>
        <w:rPr>
          <w:rFonts w:asciiTheme="majorBidi" w:hAnsiTheme="majorBidi" w:cstheme="majorBidi"/>
        </w:rPr>
      </w:pPr>
      <w:r w:rsidRPr="00E31F43">
        <w:rPr>
          <w:rFonts w:asciiTheme="majorBidi" w:hAnsiTheme="majorBidi" w:cstheme="majorBidi"/>
        </w:rPr>
        <w:t>Modeling</w:t>
      </w:r>
      <w:r w:rsidR="003550CF" w:rsidRPr="00E31F43">
        <w:rPr>
          <w:rFonts w:asciiTheme="majorBidi" w:hAnsiTheme="majorBidi" w:cstheme="majorBidi"/>
        </w:rPr>
        <w:t xml:space="preserve"> need</w:t>
      </w:r>
      <w:r w:rsidRPr="00E31F43">
        <w:rPr>
          <w:rFonts w:asciiTheme="majorBidi" w:hAnsiTheme="majorBidi" w:cstheme="majorBidi"/>
        </w:rPr>
        <w:t>s</w:t>
      </w:r>
      <w:r w:rsidR="003550CF" w:rsidRPr="00E31F43">
        <w:rPr>
          <w:rFonts w:asciiTheme="majorBidi" w:hAnsiTheme="majorBidi" w:cstheme="majorBidi"/>
        </w:rPr>
        <w:t xml:space="preserve"> to adapt tools and models for temperate climates and </w:t>
      </w:r>
      <w:r w:rsidRPr="00E31F43">
        <w:rPr>
          <w:rFonts w:asciiTheme="majorBidi" w:hAnsiTheme="majorBidi" w:cstheme="majorBidi"/>
        </w:rPr>
        <w:t>developed</w:t>
      </w:r>
      <w:r w:rsidR="003550CF" w:rsidRPr="00E31F43">
        <w:rPr>
          <w:rFonts w:asciiTheme="majorBidi" w:hAnsiTheme="majorBidi" w:cstheme="majorBidi"/>
        </w:rPr>
        <w:t xml:space="preserve"> economies.  </w:t>
      </w:r>
    </w:p>
    <w:p w:rsidR="00081879" w:rsidRPr="004E2614" w:rsidRDefault="003550CF" w:rsidP="00081879">
      <w:pPr>
        <w:numPr>
          <w:ilvl w:val="1"/>
          <w:numId w:val="1"/>
        </w:numPr>
        <w:rPr>
          <w:rFonts w:asciiTheme="majorBidi" w:hAnsiTheme="majorBidi" w:cstheme="majorBidi"/>
        </w:rPr>
      </w:pPr>
      <w:r w:rsidRPr="00E31F43">
        <w:rPr>
          <w:rFonts w:asciiTheme="majorBidi" w:hAnsiTheme="majorBidi" w:cstheme="majorBidi"/>
        </w:rPr>
        <w:t>Data acquisition/I</w:t>
      </w:r>
      <w:r w:rsidR="00E31F43">
        <w:rPr>
          <w:rFonts w:asciiTheme="majorBidi" w:hAnsiTheme="majorBidi" w:cstheme="majorBidi"/>
        </w:rPr>
        <w:t xml:space="preserve">ntellectual </w:t>
      </w:r>
      <w:r w:rsidRPr="00E31F43">
        <w:rPr>
          <w:rFonts w:asciiTheme="majorBidi" w:hAnsiTheme="majorBidi" w:cstheme="majorBidi"/>
        </w:rPr>
        <w:t>P</w:t>
      </w:r>
      <w:r w:rsidR="00E31F43">
        <w:rPr>
          <w:rFonts w:asciiTheme="majorBidi" w:hAnsiTheme="majorBidi" w:cstheme="majorBidi"/>
        </w:rPr>
        <w:t xml:space="preserve">roperty </w:t>
      </w:r>
      <w:r w:rsidRPr="00E31F43">
        <w:rPr>
          <w:rFonts w:asciiTheme="majorBidi" w:hAnsiTheme="majorBidi" w:cstheme="majorBidi"/>
        </w:rPr>
        <w:t>R</w:t>
      </w:r>
      <w:r w:rsidR="00E31F43">
        <w:rPr>
          <w:rFonts w:asciiTheme="majorBidi" w:hAnsiTheme="majorBidi" w:cstheme="majorBidi"/>
        </w:rPr>
        <w:t>ights (IPR) – technical and institutional innov</w:t>
      </w:r>
      <w:r w:rsidRPr="00E31F43">
        <w:rPr>
          <w:rFonts w:asciiTheme="majorBidi" w:hAnsiTheme="majorBidi" w:cstheme="majorBidi"/>
        </w:rPr>
        <w:t>atio</w:t>
      </w:r>
      <w:r w:rsidR="00081879" w:rsidRPr="00E31F43">
        <w:rPr>
          <w:rFonts w:asciiTheme="majorBidi" w:hAnsiTheme="majorBidi" w:cstheme="majorBidi"/>
        </w:rPr>
        <w:t xml:space="preserve">n, and open source data/journal, concern over the cost of IPR. </w:t>
      </w:r>
    </w:p>
    <w:p w:rsidR="00081879" w:rsidRPr="004E2614" w:rsidRDefault="00081879" w:rsidP="00081879">
      <w:pPr>
        <w:numPr>
          <w:ilvl w:val="1"/>
          <w:numId w:val="1"/>
        </w:numPr>
        <w:rPr>
          <w:rFonts w:asciiTheme="majorBidi" w:hAnsiTheme="majorBidi" w:cstheme="majorBidi"/>
        </w:rPr>
      </w:pPr>
      <w:r w:rsidRPr="004E2614">
        <w:rPr>
          <w:rFonts w:asciiTheme="majorBidi" w:hAnsiTheme="majorBidi" w:cstheme="majorBidi"/>
        </w:rPr>
        <w:t>Capacity building – GEF actions – N</w:t>
      </w:r>
      <w:r w:rsidR="00E31F43">
        <w:rPr>
          <w:rFonts w:asciiTheme="majorBidi" w:hAnsiTheme="majorBidi" w:cstheme="majorBidi"/>
        </w:rPr>
        <w:t>orth-</w:t>
      </w:r>
      <w:r w:rsidRPr="004E2614">
        <w:rPr>
          <w:rFonts w:asciiTheme="majorBidi" w:hAnsiTheme="majorBidi" w:cstheme="majorBidi"/>
        </w:rPr>
        <w:t>S</w:t>
      </w:r>
      <w:r w:rsidR="00E31F43">
        <w:rPr>
          <w:rFonts w:asciiTheme="majorBidi" w:hAnsiTheme="majorBidi" w:cstheme="majorBidi"/>
        </w:rPr>
        <w:t>outh</w:t>
      </w:r>
      <w:r w:rsidRPr="004E2614">
        <w:rPr>
          <w:rFonts w:asciiTheme="majorBidi" w:hAnsiTheme="majorBidi" w:cstheme="majorBidi"/>
        </w:rPr>
        <w:t xml:space="preserve"> and S</w:t>
      </w:r>
      <w:r w:rsidR="00E31F43">
        <w:rPr>
          <w:rFonts w:asciiTheme="majorBidi" w:hAnsiTheme="majorBidi" w:cstheme="majorBidi"/>
        </w:rPr>
        <w:t>outh-</w:t>
      </w:r>
      <w:r w:rsidRPr="004E2614">
        <w:rPr>
          <w:rFonts w:asciiTheme="majorBidi" w:hAnsiTheme="majorBidi" w:cstheme="majorBidi"/>
        </w:rPr>
        <w:t>S</w:t>
      </w:r>
      <w:r w:rsidR="00E31F43">
        <w:rPr>
          <w:rFonts w:asciiTheme="majorBidi" w:hAnsiTheme="majorBidi" w:cstheme="majorBidi"/>
        </w:rPr>
        <w:t>outh</w:t>
      </w:r>
      <w:r w:rsidRPr="004E2614">
        <w:rPr>
          <w:rFonts w:asciiTheme="majorBidi" w:hAnsiTheme="majorBidi" w:cstheme="majorBidi"/>
        </w:rPr>
        <w:t xml:space="preserve"> partnership, needs developing, and </w:t>
      </w:r>
      <w:r w:rsidR="00E31F43">
        <w:rPr>
          <w:rFonts w:asciiTheme="majorBidi" w:hAnsiTheme="majorBidi" w:cstheme="majorBidi"/>
        </w:rPr>
        <w:t>to build s</w:t>
      </w:r>
      <w:r w:rsidRPr="004E2614">
        <w:rPr>
          <w:rFonts w:asciiTheme="majorBidi" w:hAnsiTheme="majorBidi" w:cstheme="majorBidi"/>
        </w:rPr>
        <w:t>c</w:t>
      </w:r>
      <w:r w:rsidR="00E31F43">
        <w:rPr>
          <w:rFonts w:asciiTheme="majorBidi" w:hAnsiTheme="majorBidi" w:cstheme="majorBidi"/>
        </w:rPr>
        <w:t>i</w:t>
      </w:r>
      <w:r w:rsidRPr="004E2614">
        <w:rPr>
          <w:rFonts w:asciiTheme="majorBidi" w:hAnsiTheme="majorBidi" w:cstheme="majorBidi"/>
        </w:rPr>
        <w:t>ence capacity</w:t>
      </w:r>
      <w:r w:rsidR="00E31F43">
        <w:rPr>
          <w:rFonts w:asciiTheme="majorBidi" w:hAnsiTheme="majorBidi" w:cstheme="majorBidi"/>
        </w:rPr>
        <w:t>.</w:t>
      </w:r>
    </w:p>
    <w:p w:rsidR="00081879" w:rsidRPr="004E2614" w:rsidRDefault="00081879" w:rsidP="00E31F43">
      <w:pPr>
        <w:numPr>
          <w:ilvl w:val="0"/>
          <w:numId w:val="1"/>
        </w:numPr>
        <w:rPr>
          <w:rFonts w:asciiTheme="majorBidi" w:hAnsiTheme="majorBidi" w:cstheme="majorBidi"/>
        </w:rPr>
      </w:pPr>
      <w:r w:rsidRPr="004E2614">
        <w:rPr>
          <w:rFonts w:asciiTheme="majorBidi" w:hAnsiTheme="majorBidi" w:cstheme="majorBidi"/>
        </w:rPr>
        <w:t>2. Policy miscommunications/misperceptions have ser</w:t>
      </w:r>
      <w:r w:rsidR="00E31F43">
        <w:rPr>
          <w:rFonts w:asciiTheme="majorBidi" w:hAnsiTheme="majorBidi" w:cstheme="majorBidi"/>
        </w:rPr>
        <w:t>iou</w:t>
      </w:r>
      <w:r w:rsidRPr="004E2614">
        <w:rPr>
          <w:rFonts w:asciiTheme="majorBidi" w:hAnsiTheme="majorBidi" w:cstheme="majorBidi"/>
        </w:rPr>
        <w:t>s consequences</w:t>
      </w:r>
    </w:p>
    <w:p w:rsidR="00081879" w:rsidRPr="004E2614" w:rsidRDefault="00081879" w:rsidP="00E31F43">
      <w:pPr>
        <w:numPr>
          <w:ilvl w:val="1"/>
          <w:numId w:val="1"/>
        </w:numPr>
        <w:rPr>
          <w:rFonts w:asciiTheme="majorBidi" w:hAnsiTheme="majorBidi" w:cstheme="majorBidi"/>
        </w:rPr>
      </w:pPr>
      <w:r w:rsidRPr="004E2614">
        <w:rPr>
          <w:rFonts w:asciiTheme="majorBidi" w:hAnsiTheme="majorBidi" w:cstheme="majorBidi"/>
        </w:rPr>
        <w:t xml:space="preserve">GEF Actions – Developed FAQ for GEF IW to </w:t>
      </w:r>
      <w:r w:rsidR="00E31F43">
        <w:rPr>
          <w:rFonts w:asciiTheme="majorBidi" w:hAnsiTheme="majorBidi" w:cstheme="majorBidi"/>
        </w:rPr>
        <w:t>identify</w:t>
      </w:r>
      <w:r w:rsidRPr="004E2614">
        <w:rPr>
          <w:rFonts w:asciiTheme="majorBidi" w:hAnsiTheme="majorBidi" w:cstheme="majorBidi"/>
        </w:rPr>
        <w:t xml:space="preserve"> and assess misconceptions, design project </w:t>
      </w:r>
      <w:r w:rsidR="00E31F43" w:rsidRPr="004E2614">
        <w:rPr>
          <w:rFonts w:asciiTheme="majorBidi" w:hAnsiTheme="majorBidi" w:cstheme="majorBidi"/>
        </w:rPr>
        <w:t>communication</w:t>
      </w:r>
      <w:r w:rsidRPr="004E2614">
        <w:rPr>
          <w:rFonts w:asciiTheme="majorBidi" w:hAnsiTheme="majorBidi" w:cstheme="majorBidi"/>
        </w:rPr>
        <w:t xml:space="preserve"> </w:t>
      </w:r>
      <w:r w:rsidR="00E31F43" w:rsidRPr="004E2614">
        <w:rPr>
          <w:rFonts w:asciiTheme="majorBidi" w:hAnsiTheme="majorBidi" w:cstheme="majorBidi"/>
        </w:rPr>
        <w:t>strategies</w:t>
      </w:r>
      <w:r w:rsidRPr="004E2614">
        <w:rPr>
          <w:rFonts w:asciiTheme="majorBidi" w:hAnsiTheme="majorBidi" w:cstheme="majorBidi"/>
        </w:rPr>
        <w:t xml:space="preserve"> to address them</w:t>
      </w:r>
    </w:p>
    <w:p w:rsidR="00081879" w:rsidRPr="004E2614" w:rsidRDefault="00081879" w:rsidP="00E31F43">
      <w:pPr>
        <w:numPr>
          <w:ilvl w:val="0"/>
          <w:numId w:val="1"/>
        </w:numPr>
        <w:rPr>
          <w:rFonts w:asciiTheme="majorBidi" w:hAnsiTheme="majorBidi" w:cstheme="majorBidi"/>
        </w:rPr>
      </w:pPr>
      <w:r w:rsidRPr="004E2614">
        <w:rPr>
          <w:rFonts w:asciiTheme="majorBidi" w:hAnsiTheme="majorBidi" w:cstheme="majorBidi"/>
        </w:rPr>
        <w:t>3. Policy-science dialogue</w:t>
      </w:r>
      <w:r w:rsidR="00E31F43">
        <w:rPr>
          <w:rFonts w:asciiTheme="majorBidi" w:hAnsiTheme="majorBidi" w:cstheme="majorBidi"/>
        </w:rPr>
        <w:t xml:space="preserve"> is a two</w:t>
      </w:r>
      <w:r w:rsidRPr="004E2614">
        <w:rPr>
          <w:rFonts w:asciiTheme="majorBidi" w:hAnsiTheme="majorBidi" w:cstheme="majorBidi"/>
        </w:rPr>
        <w:t xml:space="preserve"> way communication</w:t>
      </w:r>
    </w:p>
    <w:p w:rsidR="00081879" w:rsidRPr="004E2614" w:rsidRDefault="00081879" w:rsidP="00081879">
      <w:pPr>
        <w:numPr>
          <w:ilvl w:val="1"/>
          <w:numId w:val="1"/>
        </w:numPr>
        <w:rPr>
          <w:rFonts w:asciiTheme="majorBidi" w:hAnsiTheme="majorBidi" w:cstheme="majorBidi"/>
        </w:rPr>
      </w:pPr>
      <w:r w:rsidRPr="004E2614">
        <w:rPr>
          <w:rFonts w:asciiTheme="majorBidi" w:hAnsiTheme="majorBidi" w:cstheme="majorBidi"/>
        </w:rPr>
        <w:t xml:space="preserve">Problem of </w:t>
      </w:r>
      <w:proofErr w:type="spellStart"/>
      <w:r w:rsidRPr="004E2614">
        <w:rPr>
          <w:rFonts w:asciiTheme="majorBidi" w:hAnsiTheme="majorBidi" w:cstheme="majorBidi"/>
        </w:rPr>
        <w:t>sectoral</w:t>
      </w:r>
      <w:proofErr w:type="spellEnd"/>
      <w:r w:rsidRPr="004E2614">
        <w:rPr>
          <w:rFonts w:asciiTheme="majorBidi" w:hAnsiTheme="majorBidi" w:cstheme="majorBidi"/>
        </w:rPr>
        <w:t xml:space="preserve"> silos and </w:t>
      </w:r>
      <w:r w:rsidR="00E31F43" w:rsidRPr="004E2614">
        <w:rPr>
          <w:rFonts w:asciiTheme="majorBidi" w:hAnsiTheme="majorBidi" w:cstheme="majorBidi"/>
        </w:rPr>
        <w:t>disciplines</w:t>
      </w:r>
      <w:r w:rsidRPr="004E2614">
        <w:rPr>
          <w:rFonts w:asciiTheme="majorBidi" w:hAnsiTheme="majorBidi" w:cstheme="majorBidi"/>
        </w:rPr>
        <w:t xml:space="preserve"> in science</w:t>
      </w:r>
    </w:p>
    <w:p w:rsidR="00081879" w:rsidRPr="004E2614" w:rsidRDefault="00081879" w:rsidP="00081879">
      <w:pPr>
        <w:numPr>
          <w:ilvl w:val="1"/>
          <w:numId w:val="1"/>
        </w:numPr>
        <w:rPr>
          <w:rFonts w:asciiTheme="majorBidi" w:hAnsiTheme="majorBidi" w:cstheme="majorBidi"/>
        </w:rPr>
      </w:pPr>
      <w:r w:rsidRPr="004E2614">
        <w:rPr>
          <w:rFonts w:asciiTheme="majorBidi" w:hAnsiTheme="majorBidi" w:cstheme="majorBidi"/>
        </w:rPr>
        <w:t xml:space="preserve">GEF </w:t>
      </w:r>
      <w:r w:rsidR="00E31F43" w:rsidRPr="004E2614">
        <w:rPr>
          <w:rFonts w:asciiTheme="majorBidi" w:hAnsiTheme="majorBidi" w:cstheme="majorBidi"/>
        </w:rPr>
        <w:t>Actions</w:t>
      </w:r>
      <w:r w:rsidRPr="004E2614">
        <w:rPr>
          <w:rFonts w:asciiTheme="majorBidi" w:hAnsiTheme="majorBidi" w:cstheme="majorBidi"/>
        </w:rPr>
        <w:t xml:space="preserve"> –</w:t>
      </w:r>
    </w:p>
    <w:p w:rsidR="00081879" w:rsidRPr="004E2614" w:rsidRDefault="00081879" w:rsidP="00E31F43">
      <w:pPr>
        <w:numPr>
          <w:ilvl w:val="2"/>
          <w:numId w:val="1"/>
        </w:numPr>
        <w:rPr>
          <w:rFonts w:asciiTheme="majorBidi" w:hAnsiTheme="majorBidi" w:cstheme="majorBidi"/>
        </w:rPr>
      </w:pPr>
      <w:r w:rsidRPr="004E2614">
        <w:rPr>
          <w:rFonts w:asciiTheme="majorBidi" w:hAnsiTheme="majorBidi" w:cstheme="majorBidi"/>
        </w:rPr>
        <w:t xml:space="preserve">Create platforms for dialogue between scientist and policy makers as </w:t>
      </w:r>
      <w:r w:rsidR="00E31F43" w:rsidRPr="004E2614">
        <w:rPr>
          <w:rFonts w:asciiTheme="majorBidi" w:hAnsiTheme="majorBidi" w:cstheme="majorBidi"/>
        </w:rPr>
        <w:t>well</w:t>
      </w:r>
      <w:r w:rsidR="00E31F43">
        <w:rPr>
          <w:rFonts w:asciiTheme="majorBidi" w:hAnsiTheme="majorBidi" w:cstheme="majorBidi"/>
        </w:rPr>
        <w:t xml:space="preserve"> a</w:t>
      </w:r>
      <w:r w:rsidRPr="004E2614">
        <w:rPr>
          <w:rFonts w:asciiTheme="majorBidi" w:hAnsiTheme="majorBidi" w:cstheme="majorBidi"/>
        </w:rPr>
        <w:t>s stakeholders</w:t>
      </w:r>
    </w:p>
    <w:p w:rsidR="00081879" w:rsidRPr="004E2614" w:rsidRDefault="00E31F43" w:rsidP="00081879">
      <w:pPr>
        <w:numPr>
          <w:ilvl w:val="2"/>
          <w:numId w:val="1"/>
        </w:numPr>
        <w:rPr>
          <w:rFonts w:asciiTheme="majorBidi" w:hAnsiTheme="majorBidi" w:cstheme="majorBidi"/>
        </w:rPr>
      </w:pPr>
      <w:r w:rsidRPr="004E2614">
        <w:rPr>
          <w:rFonts w:asciiTheme="majorBidi" w:hAnsiTheme="majorBidi" w:cstheme="majorBidi"/>
        </w:rPr>
        <w:t>Facilitate</w:t>
      </w:r>
      <w:r w:rsidR="00081879" w:rsidRPr="004E2614">
        <w:rPr>
          <w:rFonts w:asciiTheme="majorBidi" w:hAnsiTheme="majorBidi" w:cstheme="majorBidi"/>
        </w:rPr>
        <w:t xml:space="preserve"> message uptake by targeted social media</w:t>
      </w:r>
    </w:p>
    <w:p w:rsidR="00081879" w:rsidRPr="004E2614" w:rsidRDefault="00081879" w:rsidP="00081879">
      <w:pPr>
        <w:numPr>
          <w:ilvl w:val="2"/>
          <w:numId w:val="1"/>
        </w:numPr>
        <w:rPr>
          <w:rFonts w:asciiTheme="majorBidi" w:hAnsiTheme="majorBidi" w:cstheme="majorBidi"/>
        </w:rPr>
      </w:pPr>
      <w:r w:rsidRPr="004E2614">
        <w:rPr>
          <w:rFonts w:asciiTheme="majorBidi" w:hAnsiTheme="majorBidi" w:cstheme="majorBidi"/>
        </w:rPr>
        <w:t xml:space="preserve">Carry out focused </w:t>
      </w:r>
      <w:r w:rsidR="00E31F43" w:rsidRPr="004E2614">
        <w:rPr>
          <w:rFonts w:asciiTheme="majorBidi" w:hAnsiTheme="majorBidi" w:cstheme="majorBidi"/>
        </w:rPr>
        <w:t>interdisciplinary</w:t>
      </w:r>
      <w:r w:rsidRPr="004E2614">
        <w:rPr>
          <w:rFonts w:asciiTheme="majorBidi" w:hAnsiTheme="majorBidi" w:cstheme="majorBidi"/>
        </w:rPr>
        <w:t xml:space="preserve"> </w:t>
      </w:r>
      <w:r w:rsidR="00E31F43" w:rsidRPr="004E2614">
        <w:rPr>
          <w:rFonts w:asciiTheme="majorBidi" w:hAnsiTheme="majorBidi" w:cstheme="majorBidi"/>
        </w:rPr>
        <w:t>assessments</w:t>
      </w:r>
      <w:r w:rsidRPr="004E2614">
        <w:rPr>
          <w:rFonts w:asciiTheme="majorBidi" w:hAnsiTheme="majorBidi" w:cstheme="majorBidi"/>
        </w:rPr>
        <w:t xml:space="preserve"> forecasts and </w:t>
      </w:r>
      <w:r w:rsidR="00E31F43" w:rsidRPr="004E2614">
        <w:rPr>
          <w:rFonts w:asciiTheme="majorBidi" w:hAnsiTheme="majorBidi" w:cstheme="majorBidi"/>
        </w:rPr>
        <w:t>research</w:t>
      </w:r>
    </w:p>
    <w:p w:rsidR="00081879" w:rsidRPr="004E2614" w:rsidRDefault="00081879" w:rsidP="00081879">
      <w:pPr>
        <w:numPr>
          <w:ilvl w:val="2"/>
          <w:numId w:val="1"/>
        </w:numPr>
        <w:rPr>
          <w:rFonts w:asciiTheme="majorBidi" w:hAnsiTheme="majorBidi" w:cstheme="majorBidi"/>
        </w:rPr>
      </w:pPr>
      <w:r w:rsidRPr="004E2614">
        <w:rPr>
          <w:rFonts w:asciiTheme="majorBidi" w:hAnsiTheme="majorBidi" w:cstheme="majorBidi"/>
        </w:rPr>
        <w:t>Present results in digestible format</w:t>
      </w:r>
    </w:p>
    <w:p w:rsidR="00081879" w:rsidRPr="004E2614" w:rsidRDefault="00081879" w:rsidP="00081879">
      <w:pPr>
        <w:numPr>
          <w:ilvl w:val="0"/>
          <w:numId w:val="1"/>
        </w:numPr>
        <w:rPr>
          <w:rFonts w:asciiTheme="majorBidi" w:hAnsiTheme="majorBidi" w:cstheme="majorBidi"/>
        </w:rPr>
      </w:pPr>
      <w:r w:rsidRPr="004E2614">
        <w:rPr>
          <w:rFonts w:asciiTheme="majorBidi" w:hAnsiTheme="majorBidi" w:cstheme="majorBidi"/>
        </w:rPr>
        <w:t>4. Science revolution – one blue planet idea</w:t>
      </w:r>
    </w:p>
    <w:p w:rsidR="00081879" w:rsidRPr="004E2614" w:rsidRDefault="00081879" w:rsidP="00081879">
      <w:pPr>
        <w:numPr>
          <w:ilvl w:val="1"/>
          <w:numId w:val="1"/>
        </w:numPr>
        <w:rPr>
          <w:rFonts w:asciiTheme="majorBidi" w:hAnsiTheme="majorBidi" w:cstheme="majorBidi"/>
        </w:rPr>
      </w:pPr>
      <w:r w:rsidRPr="004E2614">
        <w:rPr>
          <w:rFonts w:asciiTheme="majorBidi" w:hAnsiTheme="majorBidi" w:cstheme="majorBidi"/>
        </w:rPr>
        <w:t>Challenges</w:t>
      </w:r>
    </w:p>
    <w:p w:rsidR="00081879" w:rsidRPr="004E2614" w:rsidRDefault="00E31F43" w:rsidP="00081879">
      <w:pPr>
        <w:numPr>
          <w:ilvl w:val="2"/>
          <w:numId w:val="1"/>
        </w:numPr>
        <w:rPr>
          <w:rFonts w:asciiTheme="majorBidi" w:hAnsiTheme="majorBidi" w:cstheme="majorBidi"/>
        </w:rPr>
      </w:pPr>
      <w:r w:rsidRPr="004E2614">
        <w:rPr>
          <w:rFonts w:asciiTheme="majorBidi" w:hAnsiTheme="majorBidi" w:cstheme="majorBidi"/>
        </w:rPr>
        <w:t>creditability</w:t>
      </w:r>
      <w:r w:rsidR="00081879" w:rsidRPr="004E2614">
        <w:rPr>
          <w:rFonts w:asciiTheme="majorBidi" w:hAnsiTheme="majorBidi" w:cstheme="majorBidi"/>
        </w:rPr>
        <w:t xml:space="preserve"> quality of info – misuse of info QA</w:t>
      </w:r>
    </w:p>
    <w:p w:rsidR="00081879" w:rsidRPr="004E2614" w:rsidRDefault="00081879" w:rsidP="00081879">
      <w:pPr>
        <w:numPr>
          <w:ilvl w:val="2"/>
          <w:numId w:val="1"/>
        </w:numPr>
        <w:rPr>
          <w:rFonts w:asciiTheme="majorBidi" w:hAnsiTheme="majorBidi" w:cstheme="majorBidi"/>
        </w:rPr>
      </w:pPr>
      <w:r w:rsidRPr="004E2614">
        <w:rPr>
          <w:rFonts w:asciiTheme="majorBidi" w:hAnsiTheme="majorBidi" w:cstheme="majorBidi"/>
        </w:rPr>
        <w:t xml:space="preserve">access to data  - </w:t>
      </w:r>
      <w:r w:rsidR="00E31F43" w:rsidRPr="004E2614">
        <w:rPr>
          <w:rFonts w:asciiTheme="majorBidi" w:hAnsiTheme="majorBidi" w:cstheme="majorBidi"/>
        </w:rPr>
        <w:t>bandwidth</w:t>
      </w:r>
      <w:r w:rsidRPr="004E2614">
        <w:rPr>
          <w:rFonts w:asciiTheme="majorBidi" w:hAnsiTheme="majorBidi" w:cstheme="majorBidi"/>
        </w:rPr>
        <w:t xml:space="preserve"> varies, assumption that p</w:t>
      </w:r>
      <w:r w:rsidR="00E31F43">
        <w:rPr>
          <w:rFonts w:asciiTheme="majorBidi" w:hAnsiTheme="majorBidi" w:cstheme="majorBidi"/>
        </w:rPr>
        <w:t>eo</w:t>
      </w:r>
      <w:r w:rsidRPr="004E2614">
        <w:rPr>
          <w:rFonts w:asciiTheme="majorBidi" w:hAnsiTheme="majorBidi" w:cstheme="majorBidi"/>
        </w:rPr>
        <w:t>pl</w:t>
      </w:r>
      <w:r w:rsidR="00E31F43">
        <w:rPr>
          <w:rFonts w:asciiTheme="majorBidi" w:hAnsiTheme="majorBidi" w:cstheme="majorBidi"/>
        </w:rPr>
        <w:t>e</w:t>
      </w:r>
      <w:r w:rsidRPr="004E2614">
        <w:rPr>
          <w:rFonts w:asciiTheme="majorBidi" w:hAnsiTheme="majorBidi" w:cstheme="majorBidi"/>
        </w:rPr>
        <w:t xml:space="preserve"> are willing to engage, </w:t>
      </w:r>
      <w:r w:rsidR="00E31F43" w:rsidRPr="004E2614">
        <w:rPr>
          <w:rFonts w:asciiTheme="majorBidi" w:hAnsiTheme="majorBidi" w:cstheme="majorBidi"/>
        </w:rPr>
        <w:t>shouldn’t</w:t>
      </w:r>
      <w:r w:rsidRPr="004E2614">
        <w:rPr>
          <w:rFonts w:asciiTheme="majorBidi" w:hAnsiTheme="majorBidi" w:cstheme="majorBidi"/>
        </w:rPr>
        <w:t xml:space="preserve"> make that assumption, resilience of info </w:t>
      </w:r>
      <w:r w:rsidR="00E31F43" w:rsidRPr="004E2614">
        <w:rPr>
          <w:rFonts w:asciiTheme="majorBidi" w:hAnsiTheme="majorBidi" w:cstheme="majorBidi"/>
        </w:rPr>
        <w:t>system</w:t>
      </w:r>
      <w:r w:rsidRPr="004E2614">
        <w:rPr>
          <w:rFonts w:asciiTheme="majorBidi" w:hAnsiTheme="majorBidi" w:cstheme="majorBidi"/>
        </w:rPr>
        <w:t xml:space="preserve"> and flooding systems</w:t>
      </w:r>
    </w:p>
    <w:p w:rsidR="00081879" w:rsidRPr="004E2614" w:rsidRDefault="00081879" w:rsidP="00081879">
      <w:pPr>
        <w:numPr>
          <w:ilvl w:val="1"/>
          <w:numId w:val="1"/>
        </w:numPr>
        <w:rPr>
          <w:rFonts w:asciiTheme="majorBidi" w:hAnsiTheme="majorBidi" w:cstheme="majorBidi"/>
        </w:rPr>
      </w:pPr>
      <w:r w:rsidRPr="004E2614">
        <w:rPr>
          <w:rFonts w:asciiTheme="majorBidi" w:hAnsiTheme="majorBidi" w:cstheme="majorBidi"/>
        </w:rPr>
        <w:t>GEF Actions – for the next generation</w:t>
      </w:r>
    </w:p>
    <w:p w:rsidR="00081879" w:rsidRPr="004E2614" w:rsidRDefault="00081879" w:rsidP="00081879">
      <w:pPr>
        <w:numPr>
          <w:ilvl w:val="2"/>
          <w:numId w:val="1"/>
        </w:numPr>
        <w:rPr>
          <w:rFonts w:asciiTheme="majorBidi" w:hAnsiTheme="majorBidi" w:cstheme="majorBidi"/>
        </w:rPr>
      </w:pPr>
      <w:r w:rsidRPr="004E2614">
        <w:rPr>
          <w:rFonts w:asciiTheme="majorBidi" w:hAnsiTheme="majorBidi" w:cstheme="majorBidi"/>
        </w:rPr>
        <w:lastRenderedPageBreak/>
        <w:t xml:space="preserve">New </w:t>
      </w:r>
      <w:r w:rsidR="00E31F43" w:rsidRPr="004E2614">
        <w:rPr>
          <w:rFonts w:asciiTheme="majorBidi" w:hAnsiTheme="majorBidi" w:cstheme="majorBidi"/>
        </w:rPr>
        <w:t>technologies</w:t>
      </w:r>
      <w:r w:rsidRPr="004E2614">
        <w:rPr>
          <w:rFonts w:asciiTheme="majorBidi" w:hAnsiTheme="majorBidi" w:cstheme="majorBidi"/>
        </w:rPr>
        <w:t xml:space="preserve"> and approaches to address</w:t>
      </w:r>
      <w:r w:rsidR="00E31F43">
        <w:rPr>
          <w:rFonts w:asciiTheme="majorBidi" w:hAnsiTheme="majorBidi" w:cstheme="majorBidi"/>
        </w:rPr>
        <w:t xml:space="preserve"> them</w:t>
      </w:r>
    </w:p>
    <w:p w:rsidR="00081879" w:rsidRPr="004E2614" w:rsidRDefault="00081879" w:rsidP="00081879">
      <w:pPr>
        <w:numPr>
          <w:ilvl w:val="2"/>
          <w:numId w:val="1"/>
        </w:numPr>
        <w:rPr>
          <w:rFonts w:asciiTheme="majorBidi" w:hAnsiTheme="majorBidi" w:cstheme="majorBidi"/>
        </w:rPr>
      </w:pPr>
      <w:r w:rsidRPr="004E2614">
        <w:rPr>
          <w:rFonts w:asciiTheme="majorBidi" w:hAnsiTheme="majorBidi" w:cstheme="majorBidi"/>
        </w:rPr>
        <w:t>Proposal for a scoping study to address it</w:t>
      </w:r>
    </w:p>
    <w:p w:rsidR="00081879" w:rsidRPr="004E2614" w:rsidRDefault="00081879" w:rsidP="00081879">
      <w:pPr>
        <w:numPr>
          <w:ilvl w:val="3"/>
          <w:numId w:val="1"/>
        </w:numPr>
        <w:rPr>
          <w:rFonts w:asciiTheme="majorBidi" w:hAnsiTheme="majorBidi" w:cstheme="majorBidi"/>
        </w:rPr>
      </w:pPr>
      <w:r w:rsidRPr="004E2614">
        <w:rPr>
          <w:rFonts w:asciiTheme="majorBidi" w:hAnsiTheme="majorBidi" w:cstheme="majorBidi"/>
        </w:rPr>
        <w:t>Public awareness through social media and networking, games</w:t>
      </w:r>
    </w:p>
    <w:p w:rsidR="00081879" w:rsidRPr="004E2614" w:rsidRDefault="00081879" w:rsidP="00081879">
      <w:pPr>
        <w:numPr>
          <w:ilvl w:val="3"/>
          <w:numId w:val="1"/>
        </w:numPr>
        <w:rPr>
          <w:rFonts w:asciiTheme="majorBidi" w:hAnsiTheme="majorBidi" w:cstheme="majorBidi"/>
        </w:rPr>
      </w:pPr>
      <w:r w:rsidRPr="004E2614">
        <w:rPr>
          <w:rFonts w:asciiTheme="majorBidi" w:hAnsiTheme="majorBidi" w:cstheme="majorBidi"/>
        </w:rPr>
        <w:t xml:space="preserve">Awareness </w:t>
      </w:r>
      <w:r w:rsidR="00E31F43" w:rsidRPr="004E2614">
        <w:rPr>
          <w:rFonts w:asciiTheme="majorBidi" w:hAnsiTheme="majorBidi" w:cstheme="majorBidi"/>
        </w:rPr>
        <w:t>through</w:t>
      </w:r>
      <w:r w:rsidRPr="004E2614">
        <w:rPr>
          <w:rFonts w:asciiTheme="majorBidi" w:hAnsiTheme="majorBidi" w:cstheme="majorBidi"/>
        </w:rPr>
        <w:t xml:space="preserve"> early warning systems (through </w:t>
      </w:r>
      <w:r w:rsidR="00E31F43" w:rsidRPr="004E2614">
        <w:rPr>
          <w:rFonts w:asciiTheme="majorBidi" w:hAnsiTheme="majorBidi" w:cstheme="majorBidi"/>
        </w:rPr>
        <w:t>mobile</w:t>
      </w:r>
      <w:r w:rsidRPr="004E2614">
        <w:rPr>
          <w:rFonts w:asciiTheme="majorBidi" w:hAnsiTheme="majorBidi" w:cstheme="majorBidi"/>
        </w:rPr>
        <w:t xml:space="preserve"> phones)</w:t>
      </w:r>
    </w:p>
    <w:p w:rsidR="00081879" w:rsidRPr="004E2614" w:rsidRDefault="00081879" w:rsidP="00081879">
      <w:pPr>
        <w:numPr>
          <w:ilvl w:val="3"/>
          <w:numId w:val="1"/>
        </w:numPr>
        <w:rPr>
          <w:rFonts w:asciiTheme="majorBidi" w:hAnsiTheme="majorBidi" w:cstheme="majorBidi"/>
        </w:rPr>
      </w:pPr>
      <w:r w:rsidRPr="004E2614">
        <w:rPr>
          <w:rFonts w:asciiTheme="majorBidi" w:hAnsiTheme="majorBidi" w:cstheme="majorBidi"/>
        </w:rPr>
        <w:t>Project communication</w:t>
      </w:r>
    </w:p>
    <w:p w:rsidR="00081879" w:rsidRPr="004E2614" w:rsidRDefault="00081879" w:rsidP="00E31F43">
      <w:pPr>
        <w:numPr>
          <w:ilvl w:val="4"/>
          <w:numId w:val="1"/>
        </w:numPr>
        <w:rPr>
          <w:rFonts w:asciiTheme="majorBidi" w:hAnsiTheme="majorBidi" w:cstheme="majorBidi"/>
        </w:rPr>
      </w:pPr>
      <w:r w:rsidRPr="004E2614">
        <w:rPr>
          <w:rFonts w:asciiTheme="majorBidi" w:hAnsiTheme="majorBidi" w:cstheme="majorBidi"/>
        </w:rPr>
        <w:t xml:space="preserve">High carbon footprint through travelling could be improved </w:t>
      </w:r>
      <w:r w:rsidR="00E31F43" w:rsidRPr="004E2614">
        <w:rPr>
          <w:rFonts w:asciiTheme="majorBidi" w:hAnsiTheme="majorBidi" w:cstheme="majorBidi"/>
        </w:rPr>
        <w:t>through</w:t>
      </w:r>
      <w:r w:rsidRPr="004E2614">
        <w:rPr>
          <w:rFonts w:asciiTheme="majorBidi" w:hAnsiTheme="majorBidi" w:cstheme="majorBidi"/>
        </w:rPr>
        <w:t xml:space="preserve"> webinars </w:t>
      </w:r>
      <w:r w:rsidR="00E31F43">
        <w:rPr>
          <w:rFonts w:asciiTheme="majorBidi" w:hAnsiTheme="majorBidi" w:cstheme="majorBidi"/>
        </w:rPr>
        <w:t xml:space="preserve">that </w:t>
      </w:r>
      <w:r w:rsidRPr="004E2614">
        <w:rPr>
          <w:rFonts w:asciiTheme="majorBidi" w:hAnsiTheme="majorBidi" w:cstheme="majorBidi"/>
        </w:rPr>
        <w:t xml:space="preserve">could </w:t>
      </w:r>
      <w:r w:rsidR="00E31F43">
        <w:rPr>
          <w:rFonts w:asciiTheme="majorBidi" w:hAnsiTheme="majorBidi" w:cstheme="majorBidi"/>
        </w:rPr>
        <w:t xml:space="preserve">also </w:t>
      </w:r>
      <w:r w:rsidRPr="004E2614">
        <w:rPr>
          <w:rFonts w:asciiTheme="majorBidi" w:hAnsiTheme="majorBidi" w:cstheme="majorBidi"/>
        </w:rPr>
        <w:t>include more stakeholders</w:t>
      </w:r>
    </w:p>
    <w:p w:rsidR="00081879" w:rsidRPr="004E2614" w:rsidRDefault="00081879" w:rsidP="00081879">
      <w:pPr>
        <w:numPr>
          <w:ilvl w:val="3"/>
          <w:numId w:val="1"/>
        </w:numPr>
        <w:rPr>
          <w:rFonts w:asciiTheme="majorBidi" w:hAnsiTheme="majorBidi" w:cstheme="majorBidi"/>
        </w:rPr>
      </w:pPr>
      <w:r w:rsidRPr="004E2614">
        <w:rPr>
          <w:rFonts w:asciiTheme="majorBidi" w:hAnsiTheme="majorBidi" w:cstheme="majorBidi"/>
        </w:rPr>
        <w:t>Data access and processing</w:t>
      </w:r>
    </w:p>
    <w:p w:rsidR="00081879" w:rsidRPr="004E2614" w:rsidRDefault="00081879" w:rsidP="00081879">
      <w:pPr>
        <w:numPr>
          <w:ilvl w:val="4"/>
          <w:numId w:val="1"/>
        </w:numPr>
        <w:rPr>
          <w:rFonts w:asciiTheme="majorBidi" w:hAnsiTheme="majorBidi" w:cstheme="majorBidi"/>
        </w:rPr>
      </w:pPr>
      <w:r w:rsidRPr="004E2614">
        <w:rPr>
          <w:rFonts w:asciiTheme="majorBidi" w:hAnsiTheme="majorBidi" w:cstheme="majorBidi"/>
        </w:rPr>
        <w:t xml:space="preserve">Aggregating data captured widely through </w:t>
      </w:r>
      <w:r w:rsidR="00E31F43" w:rsidRPr="004E2614">
        <w:rPr>
          <w:rFonts w:asciiTheme="majorBidi" w:hAnsiTheme="majorBidi" w:cstheme="majorBidi"/>
        </w:rPr>
        <w:t>various</w:t>
      </w:r>
      <w:r w:rsidRPr="004E2614">
        <w:rPr>
          <w:rFonts w:asciiTheme="majorBidi" w:hAnsiTheme="majorBidi" w:cstheme="majorBidi"/>
        </w:rPr>
        <w:t xml:space="preserve"> means.  </w:t>
      </w:r>
    </w:p>
    <w:p w:rsidR="00081879" w:rsidRPr="004E2614" w:rsidRDefault="00081879" w:rsidP="00081879">
      <w:pPr>
        <w:numPr>
          <w:ilvl w:val="4"/>
          <w:numId w:val="1"/>
        </w:numPr>
        <w:rPr>
          <w:rFonts w:asciiTheme="majorBidi" w:hAnsiTheme="majorBidi" w:cstheme="majorBidi"/>
        </w:rPr>
      </w:pPr>
      <w:r w:rsidRPr="004E2614">
        <w:rPr>
          <w:rFonts w:asciiTheme="majorBidi" w:hAnsiTheme="majorBidi" w:cstheme="majorBidi"/>
        </w:rPr>
        <w:t>Provide a toolkit to guide mapping</w:t>
      </w:r>
    </w:p>
    <w:p w:rsidR="00081879" w:rsidRPr="004E2614" w:rsidRDefault="00081879" w:rsidP="00081879">
      <w:pPr>
        <w:numPr>
          <w:ilvl w:val="4"/>
          <w:numId w:val="1"/>
        </w:numPr>
        <w:rPr>
          <w:rFonts w:asciiTheme="majorBidi" w:hAnsiTheme="majorBidi" w:cstheme="majorBidi"/>
        </w:rPr>
      </w:pPr>
      <w:r w:rsidRPr="004E2614">
        <w:rPr>
          <w:rFonts w:asciiTheme="majorBidi" w:hAnsiTheme="majorBidi" w:cstheme="majorBidi"/>
        </w:rPr>
        <w:t>Cloud computing</w:t>
      </w:r>
    </w:p>
    <w:p w:rsidR="00081879" w:rsidRPr="004E2614" w:rsidRDefault="00081879" w:rsidP="00081879">
      <w:pPr>
        <w:numPr>
          <w:ilvl w:val="4"/>
          <w:numId w:val="1"/>
        </w:numPr>
        <w:rPr>
          <w:rFonts w:asciiTheme="majorBidi" w:hAnsiTheme="majorBidi" w:cstheme="majorBidi"/>
        </w:rPr>
      </w:pPr>
      <w:r w:rsidRPr="004E2614">
        <w:rPr>
          <w:rFonts w:asciiTheme="majorBidi" w:hAnsiTheme="majorBidi" w:cstheme="majorBidi"/>
        </w:rPr>
        <w:t xml:space="preserve">Private sector </w:t>
      </w:r>
      <w:r w:rsidR="00E31F43" w:rsidRPr="004E2614">
        <w:rPr>
          <w:rFonts w:asciiTheme="majorBidi" w:hAnsiTheme="majorBidi" w:cstheme="majorBidi"/>
        </w:rPr>
        <w:t>finance</w:t>
      </w:r>
      <w:r w:rsidRPr="004E2614">
        <w:rPr>
          <w:rFonts w:asciiTheme="majorBidi" w:hAnsiTheme="majorBidi" w:cstheme="majorBidi"/>
        </w:rPr>
        <w:t xml:space="preserve"> for data sharing</w:t>
      </w:r>
    </w:p>
    <w:p w:rsidR="00081879" w:rsidRPr="004E2614" w:rsidRDefault="0099402F" w:rsidP="00081879">
      <w:pPr>
        <w:numPr>
          <w:ilvl w:val="4"/>
          <w:numId w:val="1"/>
        </w:numPr>
        <w:rPr>
          <w:rFonts w:asciiTheme="majorBidi" w:hAnsiTheme="majorBidi" w:cstheme="majorBidi"/>
        </w:rPr>
      </w:pPr>
      <w:r w:rsidRPr="004E2614">
        <w:rPr>
          <w:rFonts w:asciiTheme="majorBidi" w:hAnsiTheme="majorBidi" w:cstheme="majorBidi"/>
        </w:rPr>
        <w:t>Access</w:t>
      </w:r>
      <w:r w:rsidR="00081879" w:rsidRPr="004E2614">
        <w:rPr>
          <w:rFonts w:asciiTheme="majorBidi" w:hAnsiTheme="majorBidi" w:cstheme="majorBidi"/>
        </w:rPr>
        <w:t xml:space="preserve"> to diverse </w:t>
      </w:r>
      <w:r w:rsidRPr="004E2614">
        <w:rPr>
          <w:rFonts w:asciiTheme="majorBidi" w:hAnsiTheme="majorBidi" w:cstheme="majorBidi"/>
        </w:rPr>
        <w:t>tools</w:t>
      </w:r>
      <w:r w:rsidR="00081879" w:rsidRPr="004E2614">
        <w:rPr>
          <w:rFonts w:asciiTheme="majorBidi" w:hAnsiTheme="majorBidi" w:cstheme="majorBidi"/>
        </w:rPr>
        <w:t xml:space="preserve"> like remote sensing.</w:t>
      </w:r>
    </w:p>
    <w:p w:rsidR="00781BF5" w:rsidRPr="004E2614" w:rsidRDefault="00E31F43" w:rsidP="00781BF5">
      <w:pPr>
        <w:rPr>
          <w:rFonts w:asciiTheme="majorBidi" w:hAnsiTheme="majorBidi" w:cstheme="majorBidi"/>
        </w:rPr>
      </w:pPr>
      <w:r>
        <w:rPr>
          <w:rFonts w:asciiTheme="majorBidi" w:hAnsiTheme="majorBidi" w:cstheme="majorBidi"/>
        </w:rPr>
        <w:t>Comments from participants</w:t>
      </w:r>
      <w:r w:rsidR="00781BF5" w:rsidRPr="004E2614">
        <w:rPr>
          <w:rFonts w:asciiTheme="majorBidi" w:hAnsiTheme="majorBidi" w:cstheme="majorBidi"/>
        </w:rPr>
        <w:t>:</w:t>
      </w:r>
    </w:p>
    <w:p w:rsidR="00781BF5" w:rsidRPr="004E2614" w:rsidRDefault="00781BF5" w:rsidP="00E31F43">
      <w:pPr>
        <w:numPr>
          <w:ilvl w:val="0"/>
          <w:numId w:val="1"/>
        </w:numPr>
        <w:rPr>
          <w:rFonts w:asciiTheme="majorBidi" w:hAnsiTheme="majorBidi" w:cstheme="majorBidi"/>
        </w:rPr>
      </w:pPr>
      <w:r w:rsidRPr="004E2614">
        <w:rPr>
          <w:rFonts w:asciiTheme="majorBidi" w:hAnsiTheme="majorBidi" w:cstheme="majorBidi"/>
        </w:rPr>
        <w:t xml:space="preserve">Christopher – indicators group – </w:t>
      </w:r>
      <w:r w:rsidR="00E31F43">
        <w:rPr>
          <w:rFonts w:asciiTheme="majorBidi" w:hAnsiTheme="majorBidi" w:cstheme="majorBidi"/>
        </w:rPr>
        <w:t>the u</w:t>
      </w:r>
      <w:r w:rsidRPr="004E2614">
        <w:rPr>
          <w:rFonts w:asciiTheme="majorBidi" w:hAnsiTheme="majorBidi" w:cstheme="majorBidi"/>
        </w:rPr>
        <w:t>se of GEF IWLEARN</w:t>
      </w:r>
      <w:r w:rsidR="00E31F43">
        <w:rPr>
          <w:rFonts w:asciiTheme="majorBidi" w:hAnsiTheme="majorBidi" w:cstheme="majorBidi"/>
        </w:rPr>
        <w:t xml:space="preserve"> for</w:t>
      </w:r>
      <w:r w:rsidRPr="004E2614">
        <w:rPr>
          <w:rFonts w:asciiTheme="majorBidi" w:hAnsiTheme="majorBidi" w:cstheme="majorBidi"/>
        </w:rPr>
        <w:t xml:space="preserve"> ongoing exchange activities, further discussion in between the projects </w:t>
      </w:r>
      <w:r w:rsidR="00E31F43" w:rsidRPr="004E2614">
        <w:rPr>
          <w:rFonts w:asciiTheme="majorBidi" w:hAnsiTheme="majorBidi" w:cstheme="majorBidi"/>
        </w:rPr>
        <w:t>could</w:t>
      </w:r>
      <w:r w:rsidRPr="004E2614">
        <w:rPr>
          <w:rFonts w:asciiTheme="majorBidi" w:hAnsiTheme="majorBidi" w:cstheme="majorBidi"/>
        </w:rPr>
        <w:t xml:space="preserve"> be included in the upcoming IWLEARN re</w:t>
      </w:r>
      <w:r w:rsidR="00E31F43">
        <w:rPr>
          <w:rFonts w:asciiTheme="majorBidi" w:hAnsiTheme="majorBidi" w:cstheme="majorBidi"/>
        </w:rPr>
        <w:t>gional workshops</w:t>
      </w:r>
      <w:r w:rsidRPr="004E2614">
        <w:rPr>
          <w:rFonts w:asciiTheme="majorBidi" w:hAnsiTheme="majorBidi" w:cstheme="majorBidi"/>
        </w:rPr>
        <w:t>.</w:t>
      </w:r>
    </w:p>
    <w:p w:rsidR="00781BF5" w:rsidRPr="004E2614" w:rsidRDefault="00781BF5" w:rsidP="00E31F43">
      <w:pPr>
        <w:numPr>
          <w:ilvl w:val="0"/>
          <w:numId w:val="1"/>
        </w:numPr>
        <w:rPr>
          <w:rFonts w:asciiTheme="majorBidi" w:hAnsiTheme="majorBidi" w:cstheme="majorBidi"/>
        </w:rPr>
      </w:pPr>
      <w:proofErr w:type="spellStart"/>
      <w:r w:rsidRPr="004E2614">
        <w:rPr>
          <w:rFonts w:asciiTheme="majorBidi" w:hAnsiTheme="majorBidi" w:cstheme="majorBidi"/>
        </w:rPr>
        <w:t>Salif</w:t>
      </w:r>
      <w:proofErr w:type="spellEnd"/>
      <w:r w:rsidRPr="004E2614">
        <w:rPr>
          <w:rFonts w:asciiTheme="majorBidi" w:hAnsiTheme="majorBidi" w:cstheme="majorBidi"/>
        </w:rPr>
        <w:t xml:space="preserve"> – love to see this continue, one way is to try to build more robust methodology to capture the elements of how to continue the dialogue.  Not fully being used to communicate, </w:t>
      </w:r>
      <w:r w:rsidR="0099402F" w:rsidRPr="004E2614">
        <w:rPr>
          <w:rFonts w:asciiTheme="majorBidi" w:hAnsiTheme="majorBidi" w:cstheme="majorBidi"/>
        </w:rPr>
        <w:t xml:space="preserve">not fully tapping the potential, </w:t>
      </w:r>
      <w:r w:rsidR="00E31F43">
        <w:rPr>
          <w:rFonts w:asciiTheme="majorBidi" w:hAnsiTheme="majorBidi" w:cstheme="majorBidi"/>
        </w:rPr>
        <w:t xml:space="preserve">and </w:t>
      </w:r>
      <w:r w:rsidR="0099402F" w:rsidRPr="004E2614">
        <w:rPr>
          <w:rFonts w:asciiTheme="majorBidi" w:hAnsiTheme="majorBidi" w:cstheme="majorBidi"/>
        </w:rPr>
        <w:t>should be more active.  Shou</w:t>
      </w:r>
      <w:r w:rsidR="00E31F43">
        <w:rPr>
          <w:rFonts w:asciiTheme="majorBidi" w:hAnsiTheme="majorBidi" w:cstheme="majorBidi"/>
        </w:rPr>
        <w:t>ld</w:t>
      </w:r>
      <w:r w:rsidR="0099402F" w:rsidRPr="004E2614">
        <w:rPr>
          <w:rFonts w:asciiTheme="majorBidi" w:hAnsiTheme="majorBidi" w:cstheme="majorBidi"/>
        </w:rPr>
        <w:t xml:space="preserve"> make sure that we keep this alive.</w:t>
      </w:r>
    </w:p>
    <w:p w:rsidR="00781BF5" w:rsidRPr="004E2614" w:rsidRDefault="00781BF5" w:rsidP="00781BF5">
      <w:pPr>
        <w:rPr>
          <w:rFonts w:asciiTheme="majorBidi" w:hAnsiTheme="majorBidi" w:cstheme="majorBidi"/>
        </w:rPr>
      </w:pPr>
      <w:r w:rsidRPr="004E2614">
        <w:rPr>
          <w:rFonts w:asciiTheme="majorBidi" w:hAnsiTheme="majorBidi" w:cstheme="majorBidi"/>
        </w:rPr>
        <w:t>Questions:</w:t>
      </w:r>
      <w:r w:rsidR="0099402F" w:rsidRPr="004E2614">
        <w:rPr>
          <w:rFonts w:asciiTheme="majorBidi" w:hAnsiTheme="majorBidi" w:cstheme="majorBidi"/>
        </w:rPr>
        <w:t xml:space="preserve"> key outputs of the conference is how to make it better</w:t>
      </w:r>
    </w:p>
    <w:p w:rsidR="00781BF5" w:rsidRPr="004E2614" w:rsidRDefault="0099402F" w:rsidP="00E31F43">
      <w:pPr>
        <w:numPr>
          <w:ilvl w:val="0"/>
          <w:numId w:val="1"/>
        </w:numPr>
        <w:rPr>
          <w:rFonts w:asciiTheme="majorBidi" w:hAnsiTheme="majorBidi" w:cstheme="majorBidi"/>
        </w:rPr>
      </w:pPr>
      <w:r w:rsidRPr="004E2614">
        <w:rPr>
          <w:rFonts w:asciiTheme="majorBidi" w:hAnsiTheme="majorBidi" w:cstheme="majorBidi"/>
        </w:rPr>
        <w:t xml:space="preserve">Discussion about improving the science dialogue, need to make it more </w:t>
      </w:r>
      <w:r w:rsidR="00E31F43" w:rsidRPr="004E2614">
        <w:rPr>
          <w:rFonts w:asciiTheme="majorBidi" w:hAnsiTheme="majorBidi" w:cstheme="majorBidi"/>
        </w:rPr>
        <w:t>visible</w:t>
      </w:r>
      <w:r w:rsidRPr="004E2614">
        <w:rPr>
          <w:rFonts w:asciiTheme="majorBidi" w:hAnsiTheme="majorBidi" w:cstheme="majorBidi"/>
        </w:rPr>
        <w:t xml:space="preserve">, GEF in </w:t>
      </w:r>
      <w:r w:rsidR="00E31F43">
        <w:rPr>
          <w:rFonts w:asciiTheme="majorBidi" w:hAnsiTheme="majorBidi" w:cstheme="majorBidi"/>
        </w:rPr>
        <w:t xml:space="preserve">a </w:t>
      </w:r>
      <w:r w:rsidR="00E31F43" w:rsidRPr="004E2614">
        <w:rPr>
          <w:rFonts w:asciiTheme="majorBidi" w:hAnsiTheme="majorBidi" w:cstheme="majorBidi"/>
        </w:rPr>
        <w:t>dilemma</w:t>
      </w:r>
      <w:r w:rsidRPr="004E2614">
        <w:rPr>
          <w:rFonts w:asciiTheme="majorBidi" w:hAnsiTheme="majorBidi" w:cstheme="majorBidi"/>
        </w:rPr>
        <w:t xml:space="preserve">, implementation knowledge for action.  What GEF should look for is to attract science into it.  Want to publish for fame, but for function in GEF.  If the GEF is in a brokering position, </w:t>
      </w:r>
      <w:r w:rsidR="00E31F43">
        <w:rPr>
          <w:rFonts w:asciiTheme="majorBidi" w:hAnsiTheme="majorBidi" w:cstheme="majorBidi"/>
        </w:rPr>
        <w:t xml:space="preserve">this role </w:t>
      </w:r>
      <w:r w:rsidRPr="004E2614">
        <w:rPr>
          <w:rFonts w:asciiTheme="majorBidi" w:hAnsiTheme="majorBidi" w:cstheme="majorBidi"/>
        </w:rPr>
        <w:t>needs to be inst</w:t>
      </w:r>
      <w:r w:rsidR="00E31F43">
        <w:rPr>
          <w:rFonts w:asciiTheme="majorBidi" w:hAnsiTheme="majorBidi" w:cstheme="majorBidi"/>
        </w:rPr>
        <w:t>it</w:t>
      </w:r>
      <w:r w:rsidRPr="004E2614">
        <w:rPr>
          <w:rFonts w:asciiTheme="majorBidi" w:hAnsiTheme="majorBidi" w:cstheme="majorBidi"/>
        </w:rPr>
        <w:t>ut</w:t>
      </w:r>
      <w:r w:rsidR="00E31F43">
        <w:rPr>
          <w:rFonts w:asciiTheme="majorBidi" w:hAnsiTheme="majorBidi" w:cstheme="majorBidi"/>
        </w:rPr>
        <w:t>i</w:t>
      </w:r>
      <w:r w:rsidRPr="004E2614">
        <w:rPr>
          <w:rFonts w:asciiTheme="majorBidi" w:hAnsiTheme="majorBidi" w:cstheme="majorBidi"/>
        </w:rPr>
        <w:t>on</w:t>
      </w:r>
      <w:r w:rsidR="00E31F43">
        <w:rPr>
          <w:rFonts w:asciiTheme="majorBidi" w:hAnsiTheme="majorBidi" w:cstheme="majorBidi"/>
        </w:rPr>
        <w:t>a</w:t>
      </w:r>
      <w:r w:rsidRPr="004E2614">
        <w:rPr>
          <w:rFonts w:asciiTheme="majorBidi" w:hAnsiTheme="majorBidi" w:cstheme="majorBidi"/>
        </w:rPr>
        <w:t>lized.</w:t>
      </w:r>
    </w:p>
    <w:p w:rsidR="0099402F" w:rsidRPr="00E31F43" w:rsidRDefault="0099402F" w:rsidP="0099402F">
      <w:pPr>
        <w:numPr>
          <w:ilvl w:val="0"/>
          <w:numId w:val="1"/>
        </w:numPr>
        <w:rPr>
          <w:rFonts w:asciiTheme="majorBidi" w:hAnsiTheme="majorBidi" w:cstheme="majorBidi"/>
        </w:rPr>
      </w:pPr>
      <w:r w:rsidRPr="00E31F43">
        <w:rPr>
          <w:rFonts w:asciiTheme="majorBidi" w:hAnsiTheme="majorBidi" w:cstheme="majorBidi"/>
        </w:rPr>
        <w:t>Joseph Alcamo – would be useful to encapsul</w:t>
      </w:r>
      <w:r w:rsidR="00E31F43" w:rsidRPr="00E31F43">
        <w:rPr>
          <w:rFonts w:asciiTheme="majorBidi" w:hAnsiTheme="majorBidi" w:cstheme="majorBidi"/>
        </w:rPr>
        <w:t>at</w:t>
      </w:r>
      <w:r w:rsidRPr="00E31F43">
        <w:rPr>
          <w:rFonts w:asciiTheme="majorBidi" w:hAnsiTheme="majorBidi" w:cstheme="majorBidi"/>
        </w:rPr>
        <w:t>e this into specific actions.  Tigh</w:t>
      </w:r>
      <w:r w:rsidR="00E31F43" w:rsidRPr="00E31F43">
        <w:rPr>
          <w:rFonts w:asciiTheme="majorBidi" w:hAnsiTheme="majorBidi" w:cstheme="majorBidi"/>
        </w:rPr>
        <w:t>ten up the scientific procedure</w:t>
      </w:r>
      <w:r w:rsidRPr="00E31F43">
        <w:rPr>
          <w:rFonts w:asciiTheme="majorBidi" w:hAnsiTheme="majorBidi" w:cstheme="majorBidi"/>
        </w:rPr>
        <w:t xml:space="preserve"> with GEF IW, how scientists provide specific input, </w:t>
      </w:r>
      <w:r w:rsidR="00E31F43" w:rsidRPr="00E31F43">
        <w:rPr>
          <w:rFonts w:asciiTheme="majorBidi" w:hAnsiTheme="majorBidi" w:cstheme="majorBidi"/>
        </w:rPr>
        <w:t xml:space="preserve">to </w:t>
      </w:r>
      <w:r w:rsidRPr="00E31F43">
        <w:rPr>
          <w:rFonts w:asciiTheme="majorBidi" w:hAnsiTheme="majorBidi" w:cstheme="majorBidi"/>
        </w:rPr>
        <w:t xml:space="preserve">formalize </w:t>
      </w:r>
      <w:r w:rsidR="00E31F43" w:rsidRPr="00E31F43">
        <w:rPr>
          <w:rFonts w:asciiTheme="majorBidi" w:hAnsiTheme="majorBidi" w:cstheme="majorBidi"/>
        </w:rPr>
        <w:t>the proce</w:t>
      </w:r>
      <w:r w:rsidRPr="00E31F43">
        <w:rPr>
          <w:rFonts w:asciiTheme="majorBidi" w:hAnsiTheme="majorBidi" w:cstheme="majorBidi"/>
        </w:rPr>
        <w:t xml:space="preserve">ss at various intervals through </w:t>
      </w:r>
      <w:r w:rsidR="00E31F43" w:rsidRPr="00E31F43">
        <w:rPr>
          <w:rFonts w:asciiTheme="majorBidi" w:hAnsiTheme="majorBidi" w:cstheme="majorBidi"/>
        </w:rPr>
        <w:t xml:space="preserve">a </w:t>
      </w:r>
      <w:r w:rsidRPr="00E31F43">
        <w:rPr>
          <w:rFonts w:asciiTheme="majorBidi" w:hAnsiTheme="majorBidi" w:cstheme="majorBidi"/>
        </w:rPr>
        <w:t>for</w:t>
      </w:r>
      <w:r w:rsidR="00E31F43" w:rsidRPr="00E31F43">
        <w:rPr>
          <w:rFonts w:asciiTheme="majorBidi" w:hAnsiTheme="majorBidi" w:cstheme="majorBidi"/>
        </w:rPr>
        <w:t>e</w:t>
      </w:r>
      <w:r w:rsidRPr="00E31F43">
        <w:rPr>
          <w:rFonts w:asciiTheme="majorBidi" w:hAnsiTheme="majorBidi" w:cstheme="majorBidi"/>
        </w:rPr>
        <w:t>sight process, how to establish links with other org</w:t>
      </w:r>
      <w:r w:rsidR="00E31F43" w:rsidRPr="00E31F43">
        <w:rPr>
          <w:rFonts w:asciiTheme="majorBidi" w:hAnsiTheme="majorBidi" w:cstheme="majorBidi"/>
        </w:rPr>
        <w:t>anization</w:t>
      </w:r>
      <w:r w:rsidRPr="00E31F43">
        <w:rPr>
          <w:rFonts w:asciiTheme="majorBidi" w:hAnsiTheme="majorBidi" w:cstheme="majorBidi"/>
        </w:rPr>
        <w:t xml:space="preserve">s, </w:t>
      </w:r>
      <w:r w:rsidR="00E31F43" w:rsidRPr="00E31F43">
        <w:rPr>
          <w:rFonts w:asciiTheme="majorBidi" w:hAnsiTheme="majorBidi" w:cstheme="majorBidi"/>
        </w:rPr>
        <w:t>thinking of the kinds of institutions that could</w:t>
      </w:r>
      <w:r w:rsidRPr="00E31F43">
        <w:rPr>
          <w:rFonts w:asciiTheme="majorBidi" w:hAnsiTheme="majorBidi" w:cstheme="majorBidi"/>
        </w:rPr>
        <w:t xml:space="preserve"> be added</w:t>
      </w:r>
      <w:r w:rsidR="00E31F43" w:rsidRPr="00E31F43">
        <w:rPr>
          <w:rFonts w:asciiTheme="majorBidi" w:hAnsiTheme="majorBidi" w:cstheme="majorBidi"/>
        </w:rPr>
        <w:t>.</w:t>
      </w:r>
    </w:p>
    <w:p w:rsidR="0099402F" w:rsidRPr="004E2614" w:rsidRDefault="0099402F" w:rsidP="00E31F43">
      <w:pPr>
        <w:numPr>
          <w:ilvl w:val="0"/>
          <w:numId w:val="1"/>
        </w:numPr>
        <w:rPr>
          <w:rFonts w:asciiTheme="majorBidi" w:hAnsiTheme="majorBidi" w:cstheme="majorBidi"/>
        </w:rPr>
      </w:pPr>
      <w:r w:rsidRPr="00E31F43">
        <w:rPr>
          <w:rFonts w:asciiTheme="majorBidi" w:hAnsiTheme="majorBidi" w:cstheme="majorBidi"/>
        </w:rPr>
        <w:t>Chris – how to engage sci</w:t>
      </w:r>
      <w:r w:rsidR="00E31F43">
        <w:rPr>
          <w:rFonts w:asciiTheme="majorBidi" w:hAnsiTheme="majorBidi" w:cstheme="majorBidi"/>
        </w:rPr>
        <w:t>ence</w:t>
      </w:r>
      <w:r w:rsidRPr="00E31F43">
        <w:rPr>
          <w:rFonts w:asciiTheme="majorBidi" w:hAnsiTheme="majorBidi" w:cstheme="majorBidi"/>
        </w:rPr>
        <w:t xml:space="preserve"> policy, Pacific IWRM </w:t>
      </w:r>
      <w:r w:rsidR="00E31F43">
        <w:rPr>
          <w:rFonts w:asciiTheme="majorBidi" w:hAnsiTheme="majorBidi" w:cstheme="majorBidi"/>
        </w:rPr>
        <w:t>ha</w:t>
      </w:r>
      <w:r w:rsidRPr="00E31F43">
        <w:rPr>
          <w:rFonts w:asciiTheme="majorBidi" w:hAnsiTheme="majorBidi" w:cstheme="majorBidi"/>
        </w:rPr>
        <w:t>ve done a 2-3 page pamphlet organized by t</w:t>
      </w:r>
      <w:r w:rsidR="00E31F43">
        <w:rPr>
          <w:rFonts w:asciiTheme="majorBidi" w:hAnsiTheme="majorBidi" w:cstheme="majorBidi"/>
        </w:rPr>
        <w:t>he ministries, to ensure you ge</w:t>
      </w:r>
      <w:r w:rsidRPr="00E31F43">
        <w:rPr>
          <w:rFonts w:asciiTheme="majorBidi" w:hAnsiTheme="majorBidi" w:cstheme="majorBidi"/>
        </w:rPr>
        <w:t>t project result and gets into ministries, nice complementary way to what the BCC said yesterday</w:t>
      </w:r>
      <w:r w:rsidR="00E31F43">
        <w:rPr>
          <w:rFonts w:asciiTheme="majorBidi" w:hAnsiTheme="majorBidi" w:cstheme="majorBidi"/>
        </w:rPr>
        <w:t xml:space="preserve">. </w:t>
      </w:r>
    </w:p>
    <w:p w:rsidR="0099402F" w:rsidRPr="004E2614" w:rsidRDefault="0099402F" w:rsidP="00F90660">
      <w:pPr>
        <w:numPr>
          <w:ilvl w:val="0"/>
          <w:numId w:val="1"/>
        </w:numPr>
        <w:rPr>
          <w:rFonts w:asciiTheme="majorBidi" w:hAnsiTheme="majorBidi" w:cstheme="majorBidi"/>
        </w:rPr>
      </w:pPr>
      <w:r w:rsidRPr="004E2614">
        <w:rPr>
          <w:rFonts w:asciiTheme="majorBidi" w:hAnsiTheme="majorBidi" w:cstheme="majorBidi"/>
        </w:rPr>
        <w:lastRenderedPageBreak/>
        <w:t xml:space="preserve">Laurence </w:t>
      </w:r>
      <w:proofErr w:type="spellStart"/>
      <w:r w:rsidRPr="004E2614">
        <w:rPr>
          <w:rFonts w:asciiTheme="majorBidi" w:hAnsiTheme="majorBidi" w:cstheme="majorBidi"/>
        </w:rPr>
        <w:t>Mee</w:t>
      </w:r>
      <w:proofErr w:type="spellEnd"/>
      <w:r w:rsidRPr="004E2614">
        <w:rPr>
          <w:rFonts w:asciiTheme="majorBidi" w:hAnsiTheme="majorBidi" w:cstheme="majorBidi"/>
        </w:rPr>
        <w:t xml:space="preserve"> – sense of disappointment – areas of science that we can’t get off the shelf that we need to improve the projects/programs.  Haven’t id</w:t>
      </w:r>
      <w:r w:rsidR="00E31F43">
        <w:rPr>
          <w:rFonts w:asciiTheme="majorBidi" w:hAnsiTheme="majorBidi" w:cstheme="majorBidi"/>
        </w:rPr>
        <w:t>entifi</w:t>
      </w:r>
      <w:r w:rsidRPr="004E2614">
        <w:rPr>
          <w:rFonts w:asciiTheme="majorBidi" w:hAnsiTheme="majorBidi" w:cstheme="majorBidi"/>
        </w:rPr>
        <w:t xml:space="preserve">ed </w:t>
      </w:r>
      <w:r w:rsidR="00E31F43">
        <w:rPr>
          <w:rFonts w:asciiTheme="majorBidi" w:hAnsiTheme="majorBidi" w:cstheme="majorBidi"/>
        </w:rPr>
        <w:t xml:space="preserve">them </w:t>
      </w:r>
      <w:r w:rsidRPr="004E2614">
        <w:rPr>
          <w:rFonts w:asciiTheme="majorBidi" w:hAnsiTheme="majorBidi" w:cstheme="majorBidi"/>
        </w:rPr>
        <w:t>well</w:t>
      </w:r>
      <w:r w:rsidR="00E31F43">
        <w:rPr>
          <w:rFonts w:asciiTheme="majorBidi" w:hAnsiTheme="majorBidi" w:cstheme="majorBidi"/>
        </w:rPr>
        <w:t xml:space="preserve"> yet.</w:t>
      </w:r>
      <w:r w:rsidRPr="004E2614">
        <w:rPr>
          <w:rFonts w:asciiTheme="majorBidi" w:hAnsiTheme="majorBidi" w:cstheme="majorBidi"/>
        </w:rPr>
        <w:t xml:space="preserve"> </w:t>
      </w:r>
      <w:r w:rsidR="00E31F43">
        <w:rPr>
          <w:rFonts w:asciiTheme="majorBidi" w:hAnsiTheme="majorBidi" w:cstheme="majorBidi"/>
        </w:rPr>
        <w:t xml:space="preserve"> The </w:t>
      </w:r>
      <w:r w:rsidRPr="004E2614">
        <w:rPr>
          <w:rFonts w:asciiTheme="majorBidi" w:hAnsiTheme="majorBidi" w:cstheme="majorBidi"/>
        </w:rPr>
        <w:t xml:space="preserve">foresight analysis needs to be developed in a way it is pertinent, project is not the right one to </w:t>
      </w:r>
      <w:r w:rsidR="001A21D5" w:rsidRPr="004E2614">
        <w:rPr>
          <w:rFonts w:asciiTheme="majorBidi" w:hAnsiTheme="majorBidi" w:cstheme="majorBidi"/>
        </w:rPr>
        <w:t>innovate</w:t>
      </w:r>
      <w:r w:rsidRPr="004E2614">
        <w:rPr>
          <w:rFonts w:asciiTheme="majorBidi" w:hAnsiTheme="majorBidi" w:cstheme="majorBidi"/>
        </w:rPr>
        <w:t xml:space="preserve">, needs to come from higher up.  </w:t>
      </w:r>
      <w:r w:rsidR="00F90660">
        <w:rPr>
          <w:rFonts w:asciiTheme="majorBidi" w:hAnsiTheme="majorBidi" w:cstheme="majorBidi"/>
        </w:rPr>
        <w:t>We should</w:t>
      </w:r>
      <w:r w:rsidRPr="004E2614">
        <w:rPr>
          <w:rFonts w:asciiTheme="majorBidi" w:hAnsiTheme="majorBidi" w:cstheme="majorBidi"/>
        </w:rPr>
        <w:t xml:space="preserve"> standardize so that we can build and assess on the global level.  We need to identify where they cannot be taken off the shelves and a means to solve the gaps. PES – very useful to </w:t>
      </w:r>
      <w:r w:rsidR="001A21D5" w:rsidRPr="004E2614">
        <w:rPr>
          <w:rFonts w:asciiTheme="majorBidi" w:hAnsiTheme="majorBidi" w:cstheme="majorBidi"/>
        </w:rPr>
        <w:t>demystify</w:t>
      </w:r>
      <w:r w:rsidR="00F90660">
        <w:rPr>
          <w:rFonts w:asciiTheme="majorBidi" w:hAnsiTheme="majorBidi" w:cstheme="majorBidi"/>
        </w:rPr>
        <w:t xml:space="preserve"> the incremental costs.  B</w:t>
      </w:r>
      <w:r w:rsidRPr="004E2614">
        <w:rPr>
          <w:rFonts w:asciiTheme="majorBidi" w:hAnsiTheme="majorBidi" w:cstheme="majorBidi"/>
        </w:rPr>
        <w:t>lue carbon is an essential link for stuff in coastal systems and C</w:t>
      </w:r>
      <w:r w:rsidR="00F90660">
        <w:rPr>
          <w:rFonts w:asciiTheme="majorBidi" w:hAnsiTheme="majorBidi" w:cstheme="majorBidi"/>
        </w:rPr>
        <w:t>limate Change</w:t>
      </w:r>
      <w:r w:rsidRPr="004E2614">
        <w:rPr>
          <w:rFonts w:asciiTheme="majorBidi" w:hAnsiTheme="majorBidi" w:cstheme="majorBidi"/>
        </w:rPr>
        <w:t xml:space="preserve">.  </w:t>
      </w:r>
      <w:r w:rsidR="00F90660">
        <w:rPr>
          <w:rFonts w:asciiTheme="majorBidi" w:hAnsiTheme="majorBidi" w:cstheme="majorBidi"/>
        </w:rPr>
        <w:t>We t</w:t>
      </w:r>
      <w:r w:rsidRPr="004E2614">
        <w:rPr>
          <w:rFonts w:asciiTheme="majorBidi" w:hAnsiTheme="majorBidi" w:cstheme="majorBidi"/>
        </w:rPr>
        <w:t>ouched on these things but we need to think more on it, develop it.  W</w:t>
      </w:r>
      <w:r w:rsidR="00F90660">
        <w:rPr>
          <w:rFonts w:asciiTheme="majorBidi" w:hAnsiTheme="majorBidi" w:cstheme="majorBidi"/>
        </w:rPr>
        <w:t>h</w:t>
      </w:r>
      <w:r w:rsidRPr="004E2614">
        <w:rPr>
          <w:rFonts w:asciiTheme="majorBidi" w:hAnsiTheme="majorBidi" w:cstheme="majorBidi"/>
        </w:rPr>
        <w:t>o</w:t>
      </w:r>
      <w:r w:rsidR="00F90660">
        <w:rPr>
          <w:rFonts w:asciiTheme="majorBidi" w:hAnsiTheme="majorBidi" w:cstheme="majorBidi"/>
        </w:rPr>
        <w:t>’</w:t>
      </w:r>
      <w:r w:rsidRPr="004E2614">
        <w:rPr>
          <w:rFonts w:asciiTheme="majorBidi" w:hAnsiTheme="majorBidi" w:cstheme="majorBidi"/>
        </w:rPr>
        <w:t>s going to develo</w:t>
      </w:r>
      <w:r w:rsidR="00F90660">
        <w:rPr>
          <w:rFonts w:asciiTheme="majorBidi" w:hAnsiTheme="majorBidi" w:cstheme="majorBidi"/>
        </w:rPr>
        <w:t xml:space="preserve">p and how to make the </w:t>
      </w:r>
      <w:proofErr w:type="gramStart"/>
      <w:r w:rsidR="00F90660">
        <w:rPr>
          <w:rFonts w:asciiTheme="majorBidi" w:hAnsiTheme="majorBidi" w:cstheme="majorBidi"/>
        </w:rPr>
        <w:t>mechanism</w:t>
      </w:r>
      <w:r w:rsidRPr="004E2614">
        <w:rPr>
          <w:rFonts w:asciiTheme="majorBidi" w:hAnsiTheme="majorBidi" w:cstheme="majorBidi"/>
        </w:rPr>
        <w:t>.</w:t>
      </w:r>
      <w:proofErr w:type="gramEnd"/>
      <w:r w:rsidRPr="004E2614">
        <w:rPr>
          <w:rFonts w:asciiTheme="majorBidi" w:hAnsiTheme="majorBidi" w:cstheme="majorBidi"/>
        </w:rPr>
        <w:t xml:space="preserve">  We have the need, </w:t>
      </w:r>
      <w:r w:rsidR="001A21D5" w:rsidRPr="004E2614">
        <w:rPr>
          <w:rFonts w:asciiTheme="majorBidi" w:hAnsiTheme="majorBidi" w:cstheme="majorBidi"/>
        </w:rPr>
        <w:t>and capability to take this on.</w:t>
      </w:r>
    </w:p>
    <w:p w:rsidR="001A21D5" w:rsidRPr="004E2614" w:rsidRDefault="001A21D5" w:rsidP="00F90660">
      <w:pPr>
        <w:numPr>
          <w:ilvl w:val="1"/>
          <w:numId w:val="1"/>
        </w:numPr>
        <w:rPr>
          <w:rFonts w:asciiTheme="majorBidi" w:hAnsiTheme="majorBidi" w:cstheme="majorBidi"/>
        </w:rPr>
      </w:pPr>
      <w:r w:rsidRPr="004E2614">
        <w:rPr>
          <w:rFonts w:asciiTheme="majorBidi" w:hAnsiTheme="majorBidi" w:cstheme="majorBidi"/>
        </w:rPr>
        <w:t xml:space="preserve">Jacob Granit – we have a whole host of good ideas in front of us, </w:t>
      </w:r>
      <w:r w:rsidR="00F90660">
        <w:rPr>
          <w:rFonts w:asciiTheme="majorBidi" w:hAnsiTheme="majorBidi" w:cstheme="majorBidi"/>
        </w:rPr>
        <w:t xml:space="preserve">making it </w:t>
      </w:r>
      <w:r w:rsidRPr="004E2614">
        <w:rPr>
          <w:rFonts w:asciiTheme="majorBidi" w:hAnsiTheme="majorBidi" w:cstheme="majorBidi"/>
        </w:rPr>
        <w:t xml:space="preserve">a little overwhelming to react immediately.  Seems that we are not designed to have a strong scientific component, need to recommend in the next cycle of policy design that science is integrated better.  New mechanisms for foresight, </w:t>
      </w:r>
      <w:r w:rsidR="00F90660">
        <w:rPr>
          <w:rFonts w:asciiTheme="majorBidi" w:hAnsiTheme="majorBidi" w:cstheme="majorBidi"/>
        </w:rPr>
        <w:t xml:space="preserve">but </w:t>
      </w:r>
      <w:r w:rsidRPr="004E2614">
        <w:rPr>
          <w:rFonts w:asciiTheme="majorBidi" w:hAnsiTheme="majorBidi" w:cstheme="majorBidi"/>
        </w:rPr>
        <w:t xml:space="preserve">who to do </w:t>
      </w:r>
      <w:r w:rsidR="00F90660">
        <w:rPr>
          <w:rFonts w:asciiTheme="majorBidi" w:hAnsiTheme="majorBidi" w:cstheme="majorBidi"/>
        </w:rPr>
        <w:t>w</w:t>
      </w:r>
      <w:r w:rsidRPr="004E2614">
        <w:rPr>
          <w:rFonts w:asciiTheme="majorBidi" w:hAnsiTheme="majorBidi" w:cstheme="majorBidi"/>
        </w:rPr>
        <w:t>hat? What we should do is work with some of the think tanks already in place.  How do we tap that knowledge into our work?  Has to be adopted by the countries.</w:t>
      </w:r>
    </w:p>
    <w:p w:rsidR="001A21D5" w:rsidRPr="004E2614" w:rsidRDefault="001A21D5" w:rsidP="00F90660">
      <w:pPr>
        <w:numPr>
          <w:ilvl w:val="1"/>
          <w:numId w:val="1"/>
        </w:numPr>
        <w:rPr>
          <w:rFonts w:asciiTheme="majorBidi" w:hAnsiTheme="majorBidi" w:cstheme="majorBidi"/>
        </w:rPr>
      </w:pPr>
      <w:r w:rsidRPr="004E2614">
        <w:rPr>
          <w:rFonts w:asciiTheme="majorBidi" w:hAnsiTheme="majorBidi" w:cstheme="majorBidi"/>
        </w:rPr>
        <w:t>PES – nice idea, easy to say, experience is that it</w:t>
      </w:r>
      <w:r w:rsidR="00F90660">
        <w:rPr>
          <w:rFonts w:asciiTheme="majorBidi" w:hAnsiTheme="majorBidi" w:cstheme="majorBidi"/>
        </w:rPr>
        <w:t>’</w:t>
      </w:r>
      <w:r w:rsidRPr="004E2614">
        <w:rPr>
          <w:rFonts w:asciiTheme="majorBidi" w:hAnsiTheme="majorBidi" w:cstheme="majorBidi"/>
        </w:rPr>
        <w:t>s easier to say than do</w:t>
      </w:r>
      <w:r w:rsidR="00F90660">
        <w:rPr>
          <w:rFonts w:asciiTheme="majorBidi" w:hAnsiTheme="majorBidi" w:cstheme="majorBidi"/>
        </w:rPr>
        <w:t xml:space="preserve">.  There </w:t>
      </w:r>
      <w:proofErr w:type="gramStart"/>
      <w:r w:rsidR="00F90660">
        <w:rPr>
          <w:rFonts w:asciiTheme="majorBidi" w:hAnsiTheme="majorBidi" w:cstheme="majorBidi"/>
        </w:rPr>
        <w:t>are a shortage</w:t>
      </w:r>
      <w:proofErr w:type="gramEnd"/>
      <w:r w:rsidR="00F90660">
        <w:rPr>
          <w:rFonts w:asciiTheme="majorBidi" w:hAnsiTheme="majorBidi" w:cstheme="majorBidi"/>
        </w:rPr>
        <w:t xml:space="preserve"> of environmen</w:t>
      </w:r>
      <w:r w:rsidRPr="004E2614">
        <w:rPr>
          <w:rFonts w:asciiTheme="majorBidi" w:hAnsiTheme="majorBidi" w:cstheme="majorBidi"/>
        </w:rPr>
        <w:t>t</w:t>
      </w:r>
      <w:r w:rsidR="00F90660">
        <w:rPr>
          <w:rFonts w:asciiTheme="majorBidi" w:hAnsiTheme="majorBidi" w:cstheme="majorBidi"/>
        </w:rPr>
        <w:t>a</w:t>
      </w:r>
      <w:r w:rsidRPr="004E2614">
        <w:rPr>
          <w:rFonts w:asciiTheme="majorBidi" w:hAnsiTheme="majorBidi" w:cstheme="majorBidi"/>
        </w:rPr>
        <w:t xml:space="preserve">l economists, and the message is about giving data, has to be planned in from the start </w:t>
      </w:r>
      <w:r w:rsidR="00F90660">
        <w:rPr>
          <w:rFonts w:asciiTheme="majorBidi" w:hAnsiTheme="majorBidi" w:cstheme="majorBidi"/>
        </w:rPr>
        <w:t xml:space="preserve">of the project </w:t>
      </w:r>
      <w:r w:rsidRPr="004E2614">
        <w:rPr>
          <w:rFonts w:asciiTheme="majorBidi" w:hAnsiTheme="majorBidi" w:cstheme="majorBidi"/>
        </w:rPr>
        <w:t>for this to be effective</w:t>
      </w:r>
      <w:r w:rsidR="00F90660">
        <w:rPr>
          <w:rFonts w:asciiTheme="majorBidi" w:hAnsiTheme="majorBidi" w:cstheme="majorBidi"/>
        </w:rPr>
        <w:t>.</w:t>
      </w:r>
    </w:p>
    <w:p w:rsidR="001A21D5" w:rsidRPr="004E2614" w:rsidRDefault="001A21D5" w:rsidP="001A21D5">
      <w:pPr>
        <w:numPr>
          <w:ilvl w:val="2"/>
          <w:numId w:val="1"/>
        </w:numPr>
        <w:rPr>
          <w:rFonts w:asciiTheme="majorBidi" w:hAnsiTheme="majorBidi" w:cstheme="majorBidi"/>
        </w:rPr>
      </w:pPr>
      <w:r w:rsidRPr="004E2614">
        <w:rPr>
          <w:rFonts w:asciiTheme="majorBidi" w:hAnsiTheme="majorBidi" w:cstheme="majorBidi"/>
        </w:rPr>
        <w:t>Need to get guidance from the STAP</w:t>
      </w:r>
    </w:p>
    <w:p w:rsidR="001A21D5" w:rsidRPr="004E2614" w:rsidRDefault="001A21D5" w:rsidP="001A21D5">
      <w:pPr>
        <w:numPr>
          <w:ilvl w:val="0"/>
          <w:numId w:val="1"/>
        </w:numPr>
        <w:rPr>
          <w:rFonts w:asciiTheme="majorBidi" w:hAnsiTheme="majorBidi" w:cstheme="majorBidi"/>
        </w:rPr>
      </w:pPr>
      <w:r w:rsidRPr="004E2614">
        <w:rPr>
          <w:rFonts w:asciiTheme="majorBidi" w:hAnsiTheme="majorBidi" w:cstheme="majorBidi"/>
        </w:rPr>
        <w:t>Peter Sale – talk of silos – that are barriers to communication – GEF should open up doors to the scientific community, will make better science, relatively small changes in how business is done, will have huge changes.  Needs to be seen as high value for the scientific community.</w:t>
      </w:r>
    </w:p>
    <w:p w:rsidR="001A21D5" w:rsidRPr="004E2614" w:rsidRDefault="001A21D5" w:rsidP="00F90660">
      <w:pPr>
        <w:numPr>
          <w:ilvl w:val="0"/>
          <w:numId w:val="1"/>
        </w:numPr>
        <w:rPr>
          <w:rFonts w:asciiTheme="majorBidi" w:hAnsiTheme="majorBidi" w:cstheme="majorBidi"/>
        </w:rPr>
      </w:pPr>
      <w:r w:rsidRPr="004E2614">
        <w:rPr>
          <w:rFonts w:asciiTheme="majorBidi" w:hAnsiTheme="majorBidi" w:cstheme="majorBidi"/>
        </w:rPr>
        <w:t xml:space="preserve">Thomas – in terms of knowledge generation, link up with the </w:t>
      </w:r>
      <w:proofErr w:type="spellStart"/>
      <w:r w:rsidRPr="004E2614">
        <w:rPr>
          <w:rFonts w:asciiTheme="majorBidi" w:hAnsiTheme="majorBidi" w:cstheme="majorBidi"/>
        </w:rPr>
        <w:t>thinktanks</w:t>
      </w:r>
      <w:proofErr w:type="spellEnd"/>
      <w:r w:rsidRPr="004E2614">
        <w:rPr>
          <w:rFonts w:asciiTheme="majorBidi" w:hAnsiTheme="majorBidi" w:cstheme="majorBidi"/>
        </w:rPr>
        <w:t>, how to bring together and benefit from them.  We need also to think abo</w:t>
      </w:r>
      <w:r w:rsidR="00F90660">
        <w:rPr>
          <w:rFonts w:asciiTheme="majorBidi" w:hAnsiTheme="majorBidi" w:cstheme="majorBidi"/>
        </w:rPr>
        <w:t>ut</w:t>
      </w:r>
      <w:r w:rsidRPr="004E2614">
        <w:rPr>
          <w:rFonts w:asciiTheme="majorBidi" w:hAnsiTheme="majorBidi" w:cstheme="majorBidi"/>
        </w:rPr>
        <w:t xml:space="preserve"> how to communicate with decision makers. </w:t>
      </w:r>
    </w:p>
    <w:p w:rsidR="00850244" w:rsidRPr="004E2614" w:rsidRDefault="00850244" w:rsidP="00F90660">
      <w:pPr>
        <w:numPr>
          <w:ilvl w:val="0"/>
          <w:numId w:val="1"/>
        </w:numPr>
        <w:rPr>
          <w:rFonts w:asciiTheme="majorBidi" w:hAnsiTheme="majorBidi" w:cstheme="majorBidi"/>
        </w:rPr>
      </w:pPr>
      <w:r w:rsidRPr="004E2614">
        <w:rPr>
          <w:rFonts w:asciiTheme="majorBidi" w:hAnsiTheme="majorBidi" w:cstheme="majorBidi"/>
        </w:rPr>
        <w:t>Use of new technology – there are things that we don</w:t>
      </w:r>
      <w:r w:rsidR="00F90660">
        <w:rPr>
          <w:rFonts w:asciiTheme="majorBidi" w:hAnsiTheme="majorBidi" w:cstheme="majorBidi"/>
        </w:rPr>
        <w:t>’</w:t>
      </w:r>
      <w:r w:rsidRPr="004E2614">
        <w:rPr>
          <w:rFonts w:asciiTheme="majorBidi" w:hAnsiTheme="majorBidi" w:cstheme="majorBidi"/>
        </w:rPr>
        <w:t xml:space="preserve">t envision as possible, we need to harvest for communication in science.  Important that we use </w:t>
      </w:r>
      <w:proofErr w:type="spellStart"/>
      <w:r w:rsidRPr="004E2614">
        <w:rPr>
          <w:rFonts w:asciiTheme="majorBidi" w:hAnsiTheme="majorBidi" w:cstheme="majorBidi"/>
        </w:rPr>
        <w:t>webspace</w:t>
      </w:r>
      <w:r w:rsidR="00F90660">
        <w:rPr>
          <w:rFonts w:asciiTheme="majorBidi" w:hAnsiTheme="majorBidi" w:cstheme="majorBidi"/>
        </w:rPr>
        <w:t>s</w:t>
      </w:r>
      <w:proofErr w:type="spellEnd"/>
      <w:r w:rsidRPr="004E2614">
        <w:rPr>
          <w:rFonts w:asciiTheme="majorBidi" w:hAnsiTheme="majorBidi" w:cstheme="majorBidi"/>
        </w:rPr>
        <w:t xml:space="preserve"> to enhance communication and help N</w:t>
      </w:r>
      <w:r w:rsidR="00F90660">
        <w:rPr>
          <w:rFonts w:asciiTheme="majorBidi" w:hAnsiTheme="majorBidi" w:cstheme="majorBidi"/>
        </w:rPr>
        <w:t>orth-</w:t>
      </w:r>
      <w:r w:rsidRPr="004E2614">
        <w:rPr>
          <w:rFonts w:asciiTheme="majorBidi" w:hAnsiTheme="majorBidi" w:cstheme="majorBidi"/>
        </w:rPr>
        <w:t>S</w:t>
      </w:r>
      <w:r w:rsidR="00F90660">
        <w:rPr>
          <w:rFonts w:asciiTheme="majorBidi" w:hAnsiTheme="majorBidi" w:cstheme="majorBidi"/>
        </w:rPr>
        <w:t>outh</w:t>
      </w:r>
      <w:r w:rsidRPr="004E2614">
        <w:rPr>
          <w:rFonts w:asciiTheme="majorBidi" w:hAnsiTheme="majorBidi" w:cstheme="majorBidi"/>
        </w:rPr>
        <w:t xml:space="preserve"> communicati</w:t>
      </w:r>
      <w:r w:rsidR="00F90660">
        <w:rPr>
          <w:rFonts w:asciiTheme="majorBidi" w:hAnsiTheme="majorBidi" w:cstheme="majorBidi"/>
        </w:rPr>
        <w:t>on</w:t>
      </w:r>
      <w:r w:rsidRPr="004E2614">
        <w:rPr>
          <w:rFonts w:asciiTheme="majorBidi" w:hAnsiTheme="majorBidi" w:cstheme="majorBidi"/>
        </w:rPr>
        <w:t xml:space="preserve"> and </w:t>
      </w:r>
      <w:r w:rsidR="00F90660">
        <w:rPr>
          <w:rFonts w:asciiTheme="majorBidi" w:hAnsiTheme="majorBidi" w:cstheme="majorBidi"/>
        </w:rPr>
        <w:t>identify</w:t>
      </w:r>
      <w:r w:rsidRPr="004E2614">
        <w:rPr>
          <w:rFonts w:asciiTheme="majorBidi" w:hAnsiTheme="majorBidi" w:cstheme="majorBidi"/>
        </w:rPr>
        <w:t xml:space="preserve"> and diffus</w:t>
      </w:r>
      <w:r w:rsidR="00F90660">
        <w:rPr>
          <w:rFonts w:asciiTheme="majorBidi" w:hAnsiTheme="majorBidi" w:cstheme="majorBidi"/>
        </w:rPr>
        <w:t>e</w:t>
      </w:r>
      <w:r w:rsidRPr="004E2614">
        <w:rPr>
          <w:rFonts w:asciiTheme="majorBidi" w:hAnsiTheme="majorBidi" w:cstheme="majorBidi"/>
        </w:rPr>
        <w:t xml:space="preserve"> </w:t>
      </w:r>
      <w:r w:rsidR="00F90660">
        <w:rPr>
          <w:rFonts w:asciiTheme="majorBidi" w:hAnsiTheme="majorBidi" w:cstheme="majorBidi"/>
        </w:rPr>
        <w:t>results transparently for policy makers</w:t>
      </w:r>
      <w:r w:rsidRPr="004E2614">
        <w:rPr>
          <w:rFonts w:asciiTheme="majorBidi" w:hAnsiTheme="majorBidi" w:cstheme="majorBidi"/>
        </w:rPr>
        <w:t xml:space="preserve">.  </w:t>
      </w:r>
      <w:r w:rsidR="00F90660">
        <w:rPr>
          <w:rFonts w:asciiTheme="majorBidi" w:hAnsiTheme="majorBidi" w:cstheme="majorBidi"/>
        </w:rPr>
        <w:t>This all ca</w:t>
      </w:r>
      <w:r w:rsidRPr="004E2614">
        <w:rPr>
          <w:rFonts w:asciiTheme="majorBidi" w:hAnsiTheme="majorBidi" w:cstheme="majorBidi"/>
        </w:rPr>
        <w:t xml:space="preserve">me up in little bits in the past three days.  </w:t>
      </w:r>
      <w:r w:rsidR="00F90660">
        <w:rPr>
          <w:rFonts w:asciiTheme="majorBidi" w:hAnsiTheme="majorBidi" w:cstheme="majorBidi"/>
        </w:rPr>
        <w:t>We n</w:t>
      </w:r>
      <w:r w:rsidRPr="004E2614">
        <w:rPr>
          <w:rFonts w:asciiTheme="majorBidi" w:hAnsiTheme="majorBidi" w:cstheme="majorBidi"/>
        </w:rPr>
        <w:t>eed to bring on bo</w:t>
      </w:r>
      <w:r w:rsidR="00F90660">
        <w:rPr>
          <w:rFonts w:asciiTheme="majorBidi" w:hAnsiTheme="majorBidi" w:cstheme="majorBidi"/>
        </w:rPr>
        <w:t>ar</w:t>
      </w:r>
      <w:r w:rsidRPr="004E2614">
        <w:rPr>
          <w:rFonts w:asciiTheme="majorBidi" w:hAnsiTheme="majorBidi" w:cstheme="majorBidi"/>
        </w:rPr>
        <w:t>d the people that are under 20 years old, learn from them and practice on how to develop it.</w:t>
      </w:r>
    </w:p>
    <w:p w:rsidR="001A50F3" w:rsidRPr="004E2614" w:rsidRDefault="001A50F3" w:rsidP="00F90660">
      <w:pPr>
        <w:numPr>
          <w:ilvl w:val="0"/>
          <w:numId w:val="1"/>
        </w:numPr>
        <w:rPr>
          <w:rFonts w:asciiTheme="majorBidi" w:hAnsiTheme="majorBidi" w:cstheme="majorBidi"/>
        </w:rPr>
      </w:pPr>
      <w:r w:rsidRPr="004E2614">
        <w:rPr>
          <w:rFonts w:asciiTheme="majorBidi" w:hAnsiTheme="majorBidi" w:cstheme="majorBidi"/>
        </w:rPr>
        <w:t xml:space="preserve">Need for foresight analysis for </w:t>
      </w:r>
      <w:r w:rsidR="00F90660">
        <w:rPr>
          <w:rFonts w:asciiTheme="majorBidi" w:hAnsiTheme="majorBidi" w:cstheme="majorBidi"/>
        </w:rPr>
        <w:t xml:space="preserve">groundwater </w:t>
      </w:r>
      <w:r w:rsidRPr="004E2614">
        <w:rPr>
          <w:rFonts w:asciiTheme="majorBidi" w:hAnsiTheme="majorBidi" w:cstheme="majorBidi"/>
        </w:rPr>
        <w:t xml:space="preserve">resources, lots of underlying assumptions have changed.  Can cooperate with the World </w:t>
      </w:r>
      <w:r w:rsidR="00F90660">
        <w:rPr>
          <w:rFonts w:asciiTheme="majorBidi" w:hAnsiTheme="majorBidi" w:cstheme="majorBidi"/>
        </w:rPr>
        <w:t>W</w:t>
      </w:r>
      <w:r w:rsidRPr="004E2614">
        <w:rPr>
          <w:rFonts w:asciiTheme="majorBidi" w:hAnsiTheme="majorBidi" w:cstheme="majorBidi"/>
        </w:rPr>
        <w:t xml:space="preserve">ater </w:t>
      </w:r>
      <w:r w:rsidR="00F90660">
        <w:rPr>
          <w:rFonts w:asciiTheme="majorBidi" w:hAnsiTheme="majorBidi" w:cstheme="majorBidi"/>
        </w:rPr>
        <w:t>A</w:t>
      </w:r>
      <w:r w:rsidRPr="004E2614">
        <w:rPr>
          <w:rFonts w:asciiTheme="majorBidi" w:hAnsiTheme="majorBidi" w:cstheme="majorBidi"/>
        </w:rPr>
        <w:t xml:space="preserve">ssessment </w:t>
      </w:r>
      <w:r w:rsidR="00F90660">
        <w:rPr>
          <w:rFonts w:asciiTheme="majorBidi" w:hAnsiTheme="majorBidi" w:cstheme="majorBidi"/>
        </w:rPr>
        <w:t>P</w:t>
      </w:r>
      <w:r w:rsidRPr="004E2614">
        <w:rPr>
          <w:rFonts w:asciiTheme="majorBidi" w:hAnsiTheme="majorBidi" w:cstheme="majorBidi"/>
        </w:rPr>
        <w:t>rogram, opportunity to collaborate</w:t>
      </w:r>
      <w:r w:rsidR="00F90660">
        <w:rPr>
          <w:rFonts w:asciiTheme="majorBidi" w:hAnsiTheme="majorBidi" w:cstheme="majorBidi"/>
        </w:rPr>
        <w:t xml:space="preserve"> (with IW</w:t>
      </w:r>
      <w:proofErr w:type="gramStart"/>
      <w:r w:rsidR="00F90660">
        <w:rPr>
          <w:rFonts w:asciiTheme="majorBidi" w:hAnsiTheme="majorBidi" w:cstheme="majorBidi"/>
        </w:rPr>
        <w:t>:LEARN</w:t>
      </w:r>
      <w:proofErr w:type="gramEnd"/>
      <w:r w:rsidR="00F90660">
        <w:rPr>
          <w:rFonts w:asciiTheme="majorBidi" w:hAnsiTheme="majorBidi" w:cstheme="majorBidi"/>
        </w:rPr>
        <w:t>)</w:t>
      </w:r>
      <w:r w:rsidRPr="004E2614">
        <w:rPr>
          <w:rFonts w:asciiTheme="majorBidi" w:hAnsiTheme="majorBidi" w:cstheme="majorBidi"/>
        </w:rPr>
        <w:t>.</w:t>
      </w:r>
    </w:p>
    <w:p w:rsidR="00850244" w:rsidRPr="004E2614" w:rsidRDefault="00850244" w:rsidP="001A21D5">
      <w:pPr>
        <w:numPr>
          <w:ilvl w:val="0"/>
          <w:numId w:val="1"/>
        </w:numPr>
        <w:rPr>
          <w:rFonts w:asciiTheme="majorBidi" w:hAnsiTheme="majorBidi" w:cstheme="majorBidi"/>
        </w:rPr>
      </w:pPr>
      <w:r w:rsidRPr="004E2614">
        <w:rPr>
          <w:rFonts w:asciiTheme="majorBidi" w:hAnsiTheme="majorBidi" w:cstheme="majorBidi"/>
        </w:rPr>
        <w:t xml:space="preserve">This information will be heading towards the reports – </w:t>
      </w:r>
      <w:proofErr w:type="spellStart"/>
      <w:r w:rsidRPr="004E2614">
        <w:rPr>
          <w:rFonts w:asciiTheme="majorBidi" w:hAnsiTheme="majorBidi" w:cstheme="majorBidi"/>
        </w:rPr>
        <w:t>thinktanks</w:t>
      </w:r>
      <w:proofErr w:type="spellEnd"/>
      <w:r w:rsidRPr="004E2614">
        <w:rPr>
          <w:rFonts w:asciiTheme="majorBidi" w:hAnsiTheme="majorBidi" w:cstheme="majorBidi"/>
        </w:rPr>
        <w:t xml:space="preserve"> and forecasting issues.  Some new ideas were generated at the W</w:t>
      </w:r>
      <w:r w:rsidR="00F90660">
        <w:rPr>
          <w:rFonts w:asciiTheme="majorBidi" w:hAnsiTheme="majorBidi" w:cstheme="majorBidi"/>
        </w:rPr>
        <w:t xml:space="preserve">orking </w:t>
      </w:r>
      <w:r w:rsidRPr="004E2614">
        <w:rPr>
          <w:rFonts w:asciiTheme="majorBidi" w:hAnsiTheme="majorBidi" w:cstheme="majorBidi"/>
        </w:rPr>
        <w:t>G</w:t>
      </w:r>
      <w:r w:rsidR="00F90660">
        <w:rPr>
          <w:rFonts w:asciiTheme="majorBidi" w:hAnsiTheme="majorBidi" w:cstheme="majorBidi"/>
        </w:rPr>
        <w:t>roup</w:t>
      </w:r>
      <w:r w:rsidRPr="004E2614">
        <w:rPr>
          <w:rFonts w:asciiTheme="majorBidi" w:hAnsiTheme="majorBidi" w:cstheme="majorBidi"/>
        </w:rPr>
        <w:t xml:space="preserve"> </w:t>
      </w:r>
      <w:proofErr w:type="gramStart"/>
      <w:r w:rsidRPr="004E2614">
        <w:rPr>
          <w:rFonts w:asciiTheme="majorBidi" w:hAnsiTheme="majorBidi" w:cstheme="majorBidi"/>
        </w:rPr>
        <w:t>level,</w:t>
      </w:r>
      <w:proofErr w:type="gramEnd"/>
      <w:r w:rsidRPr="004E2614">
        <w:rPr>
          <w:rFonts w:asciiTheme="majorBidi" w:hAnsiTheme="majorBidi" w:cstheme="majorBidi"/>
        </w:rPr>
        <w:t xml:space="preserve"> all should come into the outcomes of this.  Save the next steps for the next panel.</w:t>
      </w:r>
    </w:p>
    <w:sectPr w:rsidR="00850244" w:rsidRPr="004E2614" w:rsidSect="001C1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F9" w:rsidRDefault="002F41F9" w:rsidP="004E2614">
      <w:pPr>
        <w:spacing w:after="0" w:line="240" w:lineRule="auto"/>
      </w:pPr>
      <w:r>
        <w:separator/>
      </w:r>
    </w:p>
  </w:endnote>
  <w:endnote w:type="continuationSeparator" w:id="0">
    <w:p w:rsidR="002F41F9" w:rsidRDefault="002F41F9" w:rsidP="004E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F9" w:rsidRDefault="002F41F9" w:rsidP="004E2614">
      <w:pPr>
        <w:spacing w:after="0" w:line="240" w:lineRule="auto"/>
      </w:pPr>
      <w:r>
        <w:separator/>
      </w:r>
    </w:p>
  </w:footnote>
  <w:footnote w:type="continuationSeparator" w:id="0">
    <w:p w:rsidR="002F41F9" w:rsidRDefault="002F41F9" w:rsidP="004E2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73A1"/>
    <w:multiLevelType w:val="hybridMultilevel"/>
    <w:tmpl w:val="EDE0606E"/>
    <w:lvl w:ilvl="0" w:tplc="04090001">
      <w:start w:val="1"/>
      <w:numFmt w:val="bullet"/>
      <w:lvlText w:val=""/>
      <w:lvlJc w:val="left"/>
      <w:pPr>
        <w:ind w:left="160" w:hanging="360"/>
      </w:pPr>
      <w:rPr>
        <w:rFonts w:ascii="Symbol" w:hAnsi="Symbol" w:hint="default"/>
      </w:rPr>
    </w:lvl>
    <w:lvl w:ilvl="1" w:tplc="04090003">
      <w:start w:val="1"/>
      <w:numFmt w:val="bullet"/>
      <w:lvlText w:val="o"/>
      <w:lvlJc w:val="left"/>
      <w:pPr>
        <w:ind w:left="880" w:hanging="360"/>
      </w:pPr>
      <w:rPr>
        <w:rFonts w:ascii="Courier New" w:hAnsi="Courier New" w:cs="Courier New" w:hint="default"/>
      </w:rPr>
    </w:lvl>
    <w:lvl w:ilvl="2" w:tplc="04090005">
      <w:start w:val="1"/>
      <w:numFmt w:val="bullet"/>
      <w:lvlText w:val=""/>
      <w:lvlJc w:val="left"/>
      <w:pPr>
        <w:ind w:left="1600" w:hanging="360"/>
      </w:pPr>
      <w:rPr>
        <w:rFonts w:ascii="Wingdings" w:hAnsi="Wingdings" w:hint="default"/>
      </w:rPr>
    </w:lvl>
    <w:lvl w:ilvl="3" w:tplc="04090001">
      <w:start w:val="1"/>
      <w:numFmt w:val="bullet"/>
      <w:lvlText w:val=""/>
      <w:lvlJc w:val="left"/>
      <w:pPr>
        <w:ind w:left="2320" w:hanging="360"/>
      </w:pPr>
      <w:rPr>
        <w:rFonts w:ascii="Symbol" w:hAnsi="Symbol" w:hint="default"/>
      </w:rPr>
    </w:lvl>
    <w:lvl w:ilvl="4" w:tplc="04090003">
      <w:start w:val="1"/>
      <w:numFmt w:val="bullet"/>
      <w:lvlText w:val="o"/>
      <w:lvlJc w:val="left"/>
      <w:pPr>
        <w:ind w:left="3040" w:hanging="360"/>
      </w:pPr>
      <w:rPr>
        <w:rFonts w:ascii="Courier New" w:hAnsi="Courier New" w:cs="Courier New" w:hint="default"/>
      </w:rPr>
    </w:lvl>
    <w:lvl w:ilvl="5" w:tplc="04090005" w:tentative="1">
      <w:start w:val="1"/>
      <w:numFmt w:val="bullet"/>
      <w:lvlText w:val=""/>
      <w:lvlJc w:val="left"/>
      <w:pPr>
        <w:ind w:left="3760" w:hanging="360"/>
      </w:pPr>
      <w:rPr>
        <w:rFonts w:ascii="Wingdings" w:hAnsi="Wingdings" w:hint="default"/>
      </w:rPr>
    </w:lvl>
    <w:lvl w:ilvl="6" w:tplc="04090001" w:tentative="1">
      <w:start w:val="1"/>
      <w:numFmt w:val="bullet"/>
      <w:lvlText w:val=""/>
      <w:lvlJc w:val="left"/>
      <w:pPr>
        <w:ind w:left="4480" w:hanging="360"/>
      </w:pPr>
      <w:rPr>
        <w:rFonts w:ascii="Symbol" w:hAnsi="Symbol" w:hint="default"/>
      </w:rPr>
    </w:lvl>
    <w:lvl w:ilvl="7" w:tplc="04090003" w:tentative="1">
      <w:start w:val="1"/>
      <w:numFmt w:val="bullet"/>
      <w:lvlText w:val="o"/>
      <w:lvlJc w:val="left"/>
      <w:pPr>
        <w:ind w:left="5200" w:hanging="360"/>
      </w:pPr>
      <w:rPr>
        <w:rFonts w:ascii="Courier New" w:hAnsi="Courier New" w:cs="Courier New" w:hint="default"/>
      </w:rPr>
    </w:lvl>
    <w:lvl w:ilvl="8" w:tplc="04090005" w:tentative="1">
      <w:start w:val="1"/>
      <w:numFmt w:val="bullet"/>
      <w:lvlText w:val=""/>
      <w:lvlJc w:val="left"/>
      <w:pPr>
        <w:ind w:left="5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78"/>
    <w:rsid w:val="000534BC"/>
    <w:rsid w:val="00081879"/>
    <w:rsid w:val="001A21D5"/>
    <w:rsid w:val="001A50F3"/>
    <w:rsid w:val="001B40FB"/>
    <w:rsid w:val="001C19B1"/>
    <w:rsid w:val="002F41F9"/>
    <w:rsid w:val="003550CF"/>
    <w:rsid w:val="0041622F"/>
    <w:rsid w:val="004E2614"/>
    <w:rsid w:val="005B60F6"/>
    <w:rsid w:val="00601A4A"/>
    <w:rsid w:val="00691F92"/>
    <w:rsid w:val="00770CD7"/>
    <w:rsid w:val="00781BF5"/>
    <w:rsid w:val="007F1CEE"/>
    <w:rsid w:val="00850244"/>
    <w:rsid w:val="008D6078"/>
    <w:rsid w:val="0099402F"/>
    <w:rsid w:val="00C42459"/>
    <w:rsid w:val="00C92FD6"/>
    <w:rsid w:val="00D317F4"/>
    <w:rsid w:val="00E31F43"/>
    <w:rsid w:val="00E33DB0"/>
    <w:rsid w:val="00E61D86"/>
    <w:rsid w:val="00F90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5">
    <w:name w:val="Pa5"/>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character" w:customStyle="1" w:styleId="A1">
    <w:name w:val="A1"/>
    <w:uiPriority w:val="99"/>
    <w:rsid w:val="008D6078"/>
    <w:rPr>
      <w:rFonts w:cs="GillSans"/>
      <w:b/>
      <w:bCs/>
      <w:color w:val="000000"/>
      <w:sz w:val="20"/>
      <w:szCs w:val="20"/>
    </w:rPr>
  </w:style>
  <w:style w:type="paragraph" w:customStyle="1" w:styleId="Pa3">
    <w:name w:val="Pa3"/>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4">
    <w:name w:val="Pa4"/>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7">
    <w:name w:val="Pa7"/>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8D6078"/>
    <w:rPr>
      <w:rFonts w:cs="GillSans"/>
      <w:color w:val="000000"/>
      <w:sz w:val="22"/>
      <w:szCs w:val="22"/>
      <w:u w:val="single"/>
    </w:rPr>
  </w:style>
  <w:style w:type="paragraph" w:customStyle="1" w:styleId="Pa1">
    <w:name w:val="Pa1"/>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10">
    <w:name w:val="Pa10"/>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styleId="Kopfzeile">
    <w:name w:val="header"/>
    <w:basedOn w:val="Standard"/>
    <w:link w:val="KopfzeileZchn"/>
    <w:uiPriority w:val="99"/>
    <w:semiHidden/>
    <w:unhideWhenUsed/>
    <w:rsid w:val="004E261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4E2614"/>
  </w:style>
  <w:style w:type="paragraph" w:styleId="Fuzeile">
    <w:name w:val="footer"/>
    <w:basedOn w:val="Standard"/>
    <w:link w:val="FuzeileZchn"/>
    <w:uiPriority w:val="99"/>
    <w:semiHidden/>
    <w:unhideWhenUsed/>
    <w:rsid w:val="004E2614"/>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4E2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5">
    <w:name w:val="Pa5"/>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character" w:customStyle="1" w:styleId="A1">
    <w:name w:val="A1"/>
    <w:uiPriority w:val="99"/>
    <w:rsid w:val="008D6078"/>
    <w:rPr>
      <w:rFonts w:cs="GillSans"/>
      <w:b/>
      <w:bCs/>
      <w:color w:val="000000"/>
      <w:sz w:val="20"/>
      <w:szCs w:val="20"/>
    </w:rPr>
  </w:style>
  <w:style w:type="paragraph" w:customStyle="1" w:styleId="Pa3">
    <w:name w:val="Pa3"/>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4">
    <w:name w:val="Pa4"/>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7">
    <w:name w:val="Pa7"/>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8D6078"/>
    <w:rPr>
      <w:rFonts w:cs="GillSans"/>
      <w:color w:val="000000"/>
      <w:sz w:val="22"/>
      <w:szCs w:val="22"/>
      <w:u w:val="single"/>
    </w:rPr>
  </w:style>
  <w:style w:type="paragraph" w:customStyle="1" w:styleId="Pa1">
    <w:name w:val="Pa1"/>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customStyle="1" w:styleId="Pa10">
    <w:name w:val="Pa10"/>
    <w:basedOn w:val="Standard"/>
    <w:next w:val="Standard"/>
    <w:uiPriority w:val="99"/>
    <w:rsid w:val="008D6078"/>
    <w:pPr>
      <w:autoSpaceDE w:val="0"/>
      <w:autoSpaceDN w:val="0"/>
      <w:adjustRightInd w:val="0"/>
      <w:spacing w:after="0" w:line="221" w:lineRule="atLeast"/>
    </w:pPr>
    <w:rPr>
      <w:rFonts w:ascii="GillSans" w:hAnsi="GillSans"/>
      <w:sz w:val="24"/>
      <w:szCs w:val="24"/>
    </w:rPr>
  </w:style>
  <w:style w:type="paragraph" w:styleId="Kopfzeile">
    <w:name w:val="header"/>
    <w:basedOn w:val="Standard"/>
    <w:link w:val="KopfzeileZchn"/>
    <w:uiPriority w:val="99"/>
    <w:semiHidden/>
    <w:unhideWhenUsed/>
    <w:rsid w:val="004E261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4E2614"/>
  </w:style>
  <w:style w:type="paragraph" w:styleId="Fuzeile">
    <w:name w:val="footer"/>
    <w:basedOn w:val="Standard"/>
    <w:link w:val="FuzeileZchn"/>
    <w:uiPriority w:val="99"/>
    <w:semiHidden/>
    <w:unhideWhenUsed/>
    <w:rsid w:val="004E2614"/>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4E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11359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Weiler</dc:creator>
  <cp:lastModifiedBy>Marcus</cp:lastModifiedBy>
  <cp:revision>2</cp:revision>
  <dcterms:created xsi:type="dcterms:W3CDTF">2012-10-03T15:40:00Z</dcterms:created>
  <dcterms:modified xsi:type="dcterms:W3CDTF">2012-10-03T15:40:00Z</dcterms:modified>
</cp:coreProperties>
</file>